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09B11" w14:textId="1FD86058" w:rsidR="005E1F30" w:rsidRPr="005E1F30" w:rsidRDefault="005E1F30" w:rsidP="001D1C24">
      <w:pPr>
        <w:ind w:left="720" w:hanging="360"/>
        <w:rPr>
          <w:color w:val="FF0000"/>
          <w:sz w:val="32"/>
          <w:szCs w:val="32"/>
        </w:rPr>
      </w:pPr>
      <w:r w:rsidRPr="005E1F30">
        <w:rPr>
          <w:color w:val="FF0000"/>
          <w:sz w:val="32"/>
          <w:szCs w:val="32"/>
        </w:rPr>
        <w:t>Stained glass funders</w:t>
      </w:r>
      <w:r>
        <w:rPr>
          <w:color w:val="FF0000"/>
          <w:sz w:val="32"/>
          <w:szCs w:val="32"/>
        </w:rPr>
        <w:t xml:space="preserve">: </w:t>
      </w:r>
      <w:r w:rsidRPr="005E1F30">
        <w:rPr>
          <w:color w:val="FF0000"/>
          <w:sz w:val="32"/>
          <w:szCs w:val="32"/>
        </w:rPr>
        <w:t>strongest matches first</w:t>
      </w:r>
    </w:p>
    <w:p w14:paraId="0BFF9A32" w14:textId="26BBF123" w:rsidR="005E1F30" w:rsidRDefault="005E1F30" w:rsidP="001D1C24">
      <w:pPr>
        <w:pStyle w:val="ListParagraph"/>
        <w:numPr>
          <w:ilvl w:val="0"/>
          <w:numId w:val="6"/>
        </w:numPr>
        <w:rPr>
          <w:rFonts w:ascii="DM Sans" w:hAnsi="DM Sans"/>
          <w:sz w:val="32"/>
          <w:szCs w:val="32"/>
        </w:rPr>
      </w:pPr>
      <w:r>
        <w:rPr>
          <w:rFonts w:ascii="DM Sans" w:hAnsi="DM Sans"/>
          <w:sz w:val="32"/>
          <w:szCs w:val="32"/>
        </w:rPr>
        <w:t>Wiltshire Historic Churches Trust</w:t>
      </w:r>
    </w:p>
    <w:p w14:paraId="6D28277F" w14:textId="77777777" w:rsidR="005E1F30" w:rsidRDefault="005E1F30" w:rsidP="005E1F30">
      <w:pPr>
        <w:pStyle w:val="ListParagraph"/>
        <w:numPr>
          <w:ilvl w:val="0"/>
          <w:numId w:val="7"/>
        </w:numPr>
      </w:pPr>
      <w:r>
        <w:t>They will fund stained glass</w:t>
      </w:r>
    </w:p>
    <w:p w14:paraId="6CE2EDA5" w14:textId="2A35CDE2" w:rsidR="005E1F30" w:rsidRDefault="005E1F30" w:rsidP="005E1F30">
      <w:pPr>
        <w:pStyle w:val="ListParagraph"/>
        <w:numPr>
          <w:ilvl w:val="0"/>
          <w:numId w:val="7"/>
        </w:numPr>
      </w:pPr>
      <w:r>
        <w:t>Apply before 17</w:t>
      </w:r>
      <w:r w:rsidRPr="005E1F30">
        <w:rPr>
          <w:vertAlign w:val="superscript"/>
        </w:rPr>
        <w:t>th</w:t>
      </w:r>
      <w:r>
        <w:t xml:space="preserve"> April for consideration in June</w:t>
      </w:r>
    </w:p>
    <w:p w14:paraId="28ABC8E0" w14:textId="7299C8A1" w:rsidR="005E1F30" w:rsidRDefault="005E1F30" w:rsidP="005E1F30">
      <w:pPr>
        <w:pStyle w:val="ListParagraph"/>
        <w:numPr>
          <w:ilvl w:val="0"/>
          <w:numId w:val="7"/>
        </w:numPr>
      </w:pPr>
      <w:r>
        <w:t>They do like the church to support their annual fundraiser Ride+Stride. If you haven’t taken part historically, I don’t know if it would give you an advantage if you ‘have plans’ to take part in September 2024?  It doesn’t have to be the whole PCC (!) sometimes it is just one man on a bike…</w:t>
      </w:r>
    </w:p>
    <w:p w14:paraId="15A039DA" w14:textId="30A0D77B" w:rsidR="005E1F30" w:rsidRDefault="005E1F30" w:rsidP="005E1F30">
      <w:pPr>
        <w:ind w:left="360"/>
      </w:pPr>
      <w:hyperlink r:id="rId5" w:history="1">
        <w:r w:rsidRPr="002D5F4A">
          <w:rPr>
            <w:rStyle w:val="Hyperlink"/>
          </w:rPr>
          <w:t>https://www.wiltshirehistoricchurchestrust.org.uk/grants/how-to-apply/</w:t>
        </w:r>
      </w:hyperlink>
    </w:p>
    <w:p w14:paraId="52FE3906" w14:textId="77777777" w:rsidR="005E1F30" w:rsidRPr="005E1F30" w:rsidRDefault="005E1F30" w:rsidP="005E1F30">
      <w:pPr>
        <w:ind w:left="360"/>
      </w:pPr>
    </w:p>
    <w:p w14:paraId="27771226" w14:textId="234E4025" w:rsidR="001D1C24" w:rsidRPr="001D1C24" w:rsidRDefault="001D1C24" w:rsidP="001D1C24">
      <w:pPr>
        <w:pStyle w:val="ListParagraph"/>
        <w:numPr>
          <w:ilvl w:val="0"/>
          <w:numId w:val="6"/>
        </w:numPr>
        <w:rPr>
          <w:rFonts w:ascii="DM Sans" w:hAnsi="DM Sans"/>
          <w:sz w:val="32"/>
          <w:szCs w:val="32"/>
        </w:rPr>
      </w:pPr>
      <w:r w:rsidRPr="001D1C24">
        <w:rPr>
          <w:rFonts w:ascii="DM Sans" w:hAnsi="DM Sans"/>
          <w:sz w:val="32"/>
          <w:szCs w:val="32"/>
        </w:rPr>
        <w:t>Church care grants</w:t>
      </w:r>
    </w:p>
    <w:p w14:paraId="771AE0D8" w14:textId="62756AEE" w:rsidR="00F15814" w:rsidRPr="001D1C24" w:rsidRDefault="001D1C24">
      <w:pPr>
        <w:rPr>
          <w:rFonts w:ascii="DM Sans" w:hAnsi="DM Sans"/>
          <w:i/>
          <w:iCs/>
        </w:rPr>
      </w:pPr>
      <w:r w:rsidRPr="001D1C24">
        <w:rPr>
          <w:rFonts w:ascii="DM Sans" w:hAnsi="DM Sans"/>
          <w:i/>
          <w:iCs/>
        </w:rPr>
        <w:t>(the underlying funder</w:t>
      </w:r>
      <w:r>
        <w:rPr>
          <w:rFonts w:ascii="DM Sans" w:hAnsi="DM Sans"/>
          <w:i/>
          <w:iCs/>
        </w:rPr>
        <w:t>s are</w:t>
      </w:r>
      <w:r w:rsidRPr="001D1C24">
        <w:rPr>
          <w:rFonts w:ascii="DM Sans" w:hAnsi="DM Sans"/>
          <w:i/>
          <w:iCs/>
        </w:rPr>
        <w:t xml:space="preserve"> Pilgrim Trust</w:t>
      </w:r>
      <w:r>
        <w:rPr>
          <w:rFonts w:ascii="DM Sans" w:hAnsi="DM Sans"/>
          <w:i/>
          <w:iCs/>
        </w:rPr>
        <w:t xml:space="preserve"> and Radcliffe Trust</w:t>
      </w:r>
      <w:r w:rsidRPr="001D1C24">
        <w:rPr>
          <w:rFonts w:ascii="DM Sans" w:hAnsi="DM Sans"/>
          <w:i/>
          <w:iCs/>
        </w:rPr>
        <w:t>)</w:t>
      </w:r>
    </w:p>
    <w:p w14:paraId="565DD0E5" w14:textId="77777777" w:rsidR="001D1C24" w:rsidRPr="001D1C24" w:rsidRDefault="001D1C24" w:rsidP="001D1C24">
      <w:pPr>
        <w:pStyle w:val="ListParagraph"/>
        <w:numPr>
          <w:ilvl w:val="0"/>
          <w:numId w:val="3"/>
        </w:numPr>
        <w:rPr>
          <w:rFonts w:ascii="DM Sans" w:hAnsi="DM Sans"/>
        </w:rPr>
      </w:pPr>
      <w:hyperlink r:id="rId6" w:anchor="na" w:history="1">
        <w:r>
          <w:rPr>
            <w:rStyle w:val="Hyperlink"/>
          </w:rPr>
          <w:t>Grants for historic church interiors and churchyard structures | The Church of England</w:t>
        </w:r>
      </w:hyperlink>
    </w:p>
    <w:p w14:paraId="4BDAEE8F" w14:textId="77777777" w:rsidR="001D1C24" w:rsidRDefault="001D1C24" w:rsidP="001D1C24">
      <w:pPr>
        <w:pStyle w:val="ListParagraph"/>
        <w:numPr>
          <w:ilvl w:val="0"/>
          <w:numId w:val="3"/>
        </w:numPr>
      </w:pPr>
      <w:r>
        <w:t>Deadline 12</w:t>
      </w:r>
      <w:r w:rsidRPr="001D1C24">
        <w:rPr>
          <w:vertAlign w:val="superscript"/>
        </w:rPr>
        <w:t>th</w:t>
      </w:r>
      <w:r>
        <w:t xml:space="preserve"> August</w:t>
      </w:r>
    </w:p>
    <w:p w14:paraId="488058CA" w14:textId="77777777" w:rsidR="00913A57" w:rsidRDefault="00913A57">
      <w:pPr>
        <w:rPr>
          <w:rFonts w:ascii="DM Sans" w:hAnsi="DM Sans"/>
        </w:rPr>
      </w:pPr>
    </w:p>
    <w:p w14:paraId="084592B3" w14:textId="2C4AC393" w:rsidR="001D1C24" w:rsidRPr="001D1C24" w:rsidRDefault="001D1C24" w:rsidP="001D1C24">
      <w:pPr>
        <w:pStyle w:val="ListParagraph"/>
        <w:numPr>
          <w:ilvl w:val="0"/>
          <w:numId w:val="6"/>
        </w:numPr>
        <w:rPr>
          <w:rFonts w:ascii="DM Sans" w:hAnsi="DM Sans"/>
          <w:sz w:val="32"/>
          <w:szCs w:val="32"/>
        </w:rPr>
      </w:pPr>
      <w:r w:rsidRPr="001D1C24">
        <w:rPr>
          <w:rFonts w:ascii="DM Sans" w:hAnsi="DM Sans"/>
          <w:sz w:val="32"/>
          <w:szCs w:val="32"/>
        </w:rPr>
        <w:t>William and Jane Morris Fund</w:t>
      </w:r>
    </w:p>
    <w:p w14:paraId="118B295B" w14:textId="77777777" w:rsidR="001D1C24" w:rsidRPr="00913A57" w:rsidRDefault="001D1C24" w:rsidP="001D1C24">
      <w:pPr>
        <w:pStyle w:val="ListParagraph"/>
        <w:numPr>
          <w:ilvl w:val="0"/>
          <w:numId w:val="1"/>
        </w:numPr>
        <w:rPr>
          <w:rFonts w:ascii="DM Sans" w:hAnsi="DM Sans"/>
        </w:rPr>
      </w:pPr>
      <w:r w:rsidRPr="00913A57">
        <w:rPr>
          <w:rFonts w:ascii="DM Sans" w:hAnsi="DM Sans"/>
        </w:rPr>
        <w:t>Deadline 31</w:t>
      </w:r>
      <w:r w:rsidRPr="00913A57">
        <w:rPr>
          <w:rFonts w:ascii="DM Sans" w:hAnsi="DM Sans"/>
          <w:vertAlign w:val="superscript"/>
        </w:rPr>
        <w:t>st</w:t>
      </w:r>
      <w:r w:rsidRPr="00913A57">
        <w:rPr>
          <w:rFonts w:ascii="DM Sans" w:hAnsi="DM Sans"/>
        </w:rPr>
        <w:t xml:space="preserve"> March</w:t>
      </w:r>
    </w:p>
    <w:p w14:paraId="22BE5529" w14:textId="77777777" w:rsidR="001D1C24" w:rsidRPr="00913A57" w:rsidRDefault="001D1C24" w:rsidP="001D1C24">
      <w:pPr>
        <w:pStyle w:val="ListParagraph"/>
        <w:numPr>
          <w:ilvl w:val="0"/>
          <w:numId w:val="1"/>
        </w:numPr>
        <w:rPr>
          <w:rFonts w:ascii="DM Sans" w:hAnsi="DM Sans"/>
        </w:rPr>
      </w:pPr>
      <w:r w:rsidRPr="00913A57">
        <w:rPr>
          <w:rFonts w:ascii="DM Sans" w:hAnsi="DM Sans"/>
        </w:rPr>
        <w:t>Apply online</w:t>
      </w:r>
    </w:p>
    <w:p w14:paraId="7AD5DC35" w14:textId="77777777" w:rsidR="001D1C24" w:rsidRPr="00913A57" w:rsidRDefault="001D1C24" w:rsidP="001D1C24">
      <w:pPr>
        <w:pStyle w:val="ListParagraph"/>
        <w:numPr>
          <w:ilvl w:val="0"/>
          <w:numId w:val="1"/>
        </w:numPr>
        <w:rPr>
          <w:rFonts w:ascii="DM Sans" w:hAnsi="DM Sans"/>
        </w:rPr>
      </w:pPr>
      <w:hyperlink r:id="rId7" w:history="1">
        <w:r w:rsidRPr="00913A57">
          <w:rPr>
            <w:rStyle w:val="Hyperlink"/>
            <w:rFonts w:ascii="Aptos" w:hAnsi="Aptos"/>
            <w:bdr w:val="none" w:sz="0" w:space="0" w:color="auto" w:frame="1"/>
            <w:shd w:val="clear" w:color="auto" w:fill="FFFFFF"/>
          </w:rPr>
          <w:t>https://www.sal.org.uk/what-we-do/grants/our-grant-programmes/</w:t>
        </w:r>
      </w:hyperlink>
    </w:p>
    <w:p w14:paraId="338754DE" w14:textId="50574581" w:rsidR="00913A57" w:rsidRDefault="00913A57">
      <w:pPr>
        <w:rPr>
          <w:rFonts w:ascii="DM Sans" w:hAnsi="DM Sans"/>
        </w:rPr>
      </w:pPr>
      <w:r>
        <w:rPr>
          <w:noProof/>
        </w:rPr>
        <w:drawing>
          <wp:inline distT="0" distB="0" distL="0" distR="0" wp14:anchorId="3F123C2F" wp14:editId="423A24D7">
            <wp:extent cx="4184650" cy="2499167"/>
            <wp:effectExtent l="0" t="0" r="6350" b="0"/>
            <wp:docPr id="782505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05133" name="Picture 1" descr="A screenshot of a computer&#10;&#10;Description automatically generated"/>
                    <pic:cNvPicPr/>
                  </pic:nvPicPr>
                  <pic:blipFill rotWithShape="1">
                    <a:blip r:embed="rId8"/>
                    <a:srcRect l="9398" t="23000" r="26912" b="9377"/>
                    <a:stretch/>
                  </pic:blipFill>
                  <pic:spPr bwMode="auto">
                    <a:xfrm>
                      <a:off x="0" y="0"/>
                      <a:ext cx="4193221" cy="2504286"/>
                    </a:xfrm>
                    <a:prstGeom prst="rect">
                      <a:avLst/>
                    </a:prstGeom>
                    <a:ln>
                      <a:noFill/>
                    </a:ln>
                    <a:extLst>
                      <a:ext uri="{53640926-AAD7-44D8-BBD7-CCE9431645EC}">
                        <a14:shadowObscured xmlns:a14="http://schemas.microsoft.com/office/drawing/2010/main"/>
                      </a:ext>
                    </a:extLst>
                  </pic:spPr>
                </pic:pic>
              </a:graphicData>
            </a:graphic>
          </wp:inline>
        </w:drawing>
      </w:r>
    </w:p>
    <w:p w14:paraId="364AE78F" w14:textId="558C47B5" w:rsidR="009324F7" w:rsidRDefault="009324F7" w:rsidP="001D1C24">
      <w:pPr>
        <w:pStyle w:val="ListParagraph"/>
        <w:numPr>
          <w:ilvl w:val="0"/>
          <w:numId w:val="6"/>
        </w:numPr>
        <w:rPr>
          <w:rFonts w:ascii="DM Sans" w:hAnsi="DM Sans"/>
          <w:sz w:val="32"/>
          <w:szCs w:val="32"/>
        </w:rPr>
      </w:pPr>
      <w:r>
        <w:rPr>
          <w:rFonts w:ascii="DM Sans" w:hAnsi="DM Sans"/>
          <w:sz w:val="32"/>
          <w:szCs w:val="32"/>
        </w:rPr>
        <w:t>Benefact Trust (as AllChurches Trust)</w:t>
      </w:r>
    </w:p>
    <w:p w14:paraId="795C714F" w14:textId="0BB485E8" w:rsidR="009324F7" w:rsidRDefault="009324F7" w:rsidP="009324F7">
      <w:pPr>
        <w:pStyle w:val="ListParagraph"/>
        <w:numPr>
          <w:ilvl w:val="0"/>
          <w:numId w:val="8"/>
        </w:numPr>
      </w:pPr>
      <w:r w:rsidRPr="009324F7">
        <w:t>Will fund stained glass</w:t>
      </w:r>
    </w:p>
    <w:p w14:paraId="0BF0B3BA" w14:textId="0FC18F8B" w:rsidR="00ED0CDF" w:rsidRPr="009324F7" w:rsidRDefault="00ED0CDF" w:rsidP="009324F7">
      <w:pPr>
        <w:pStyle w:val="ListParagraph"/>
        <w:numPr>
          <w:ilvl w:val="0"/>
          <w:numId w:val="8"/>
        </w:numPr>
      </w:pPr>
      <w:r>
        <w:t>Rolling deadline</w:t>
      </w:r>
    </w:p>
    <w:p w14:paraId="37CBF9FD" w14:textId="550D24EE" w:rsidR="009324F7" w:rsidRPr="009324F7" w:rsidRDefault="009324F7" w:rsidP="009324F7">
      <w:pPr>
        <w:pStyle w:val="ListParagraph"/>
        <w:numPr>
          <w:ilvl w:val="0"/>
          <w:numId w:val="8"/>
        </w:numPr>
      </w:pPr>
      <w:r w:rsidRPr="009324F7">
        <w:t>Will expect you to have 30% pledged or raised, so apply once you have other funds secured.</w:t>
      </w:r>
    </w:p>
    <w:p w14:paraId="1AFA3ABB" w14:textId="5244C3C6" w:rsidR="009324F7" w:rsidRDefault="009324F7" w:rsidP="009324F7">
      <w:pPr>
        <w:pStyle w:val="ListParagraph"/>
        <w:numPr>
          <w:ilvl w:val="0"/>
          <w:numId w:val="8"/>
        </w:numPr>
      </w:pPr>
      <w:hyperlink r:id="rId9" w:history="1">
        <w:r w:rsidRPr="002D5F4A">
          <w:rPr>
            <w:rStyle w:val="Hyperlink"/>
          </w:rPr>
          <w:t>https://benefacttrust.co.uk/which-grant-is-for-me/building-improvement-grants/</w:t>
        </w:r>
      </w:hyperlink>
    </w:p>
    <w:p w14:paraId="052EEB19" w14:textId="77777777" w:rsidR="009324F7" w:rsidRPr="009324F7" w:rsidRDefault="009324F7" w:rsidP="009324F7"/>
    <w:p w14:paraId="26E4B245" w14:textId="690D177C" w:rsidR="001D1C24" w:rsidRPr="001D1C24" w:rsidRDefault="001D1C24" w:rsidP="001D1C24">
      <w:pPr>
        <w:pStyle w:val="ListParagraph"/>
        <w:numPr>
          <w:ilvl w:val="0"/>
          <w:numId w:val="6"/>
        </w:numPr>
        <w:rPr>
          <w:rFonts w:ascii="DM Sans" w:hAnsi="DM Sans"/>
          <w:sz w:val="32"/>
          <w:szCs w:val="32"/>
        </w:rPr>
      </w:pPr>
      <w:r w:rsidRPr="001D1C24">
        <w:rPr>
          <w:rFonts w:ascii="DM Sans" w:hAnsi="DM Sans"/>
          <w:sz w:val="32"/>
          <w:szCs w:val="32"/>
        </w:rPr>
        <w:lastRenderedPageBreak/>
        <w:t>Worshipful Company of Glaziers</w:t>
      </w:r>
    </w:p>
    <w:p w14:paraId="036FDFBD" w14:textId="19A9EC8E" w:rsidR="001D1C24" w:rsidRDefault="001D1C24" w:rsidP="001D1C24">
      <w:pPr>
        <w:pStyle w:val="ListParagraph"/>
        <w:numPr>
          <w:ilvl w:val="0"/>
          <w:numId w:val="1"/>
        </w:numPr>
        <w:rPr>
          <w:rFonts w:ascii="DM Sans" w:hAnsi="DM Sans"/>
        </w:rPr>
      </w:pPr>
      <w:r>
        <w:rPr>
          <w:rFonts w:ascii="DM Sans" w:hAnsi="DM Sans"/>
        </w:rPr>
        <w:t>Deadline 12pm on 8</w:t>
      </w:r>
      <w:r w:rsidRPr="00913A57">
        <w:rPr>
          <w:rFonts w:ascii="DM Sans" w:hAnsi="DM Sans"/>
          <w:vertAlign w:val="superscript"/>
        </w:rPr>
        <w:t>th</w:t>
      </w:r>
      <w:r>
        <w:rPr>
          <w:rFonts w:ascii="DM Sans" w:hAnsi="DM Sans"/>
        </w:rPr>
        <w:t xml:space="preserve"> April</w:t>
      </w:r>
    </w:p>
    <w:p w14:paraId="75E7022B" w14:textId="77777777" w:rsidR="001D1C24" w:rsidRDefault="001D1C24" w:rsidP="001D1C24">
      <w:pPr>
        <w:pStyle w:val="ListParagraph"/>
        <w:numPr>
          <w:ilvl w:val="0"/>
          <w:numId w:val="1"/>
        </w:numPr>
        <w:rPr>
          <w:rFonts w:ascii="DM Sans" w:hAnsi="DM Sans"/>
        </w:rPr>
      </w:pPr>
      <w:r w:rsidRPr="00913A57">
        <w:rPr>
          <w:rFonts w:ascii="DM Sans" w:hAnsi="DM Sans"/>
        </w:rPr>
        <w:t>Short application form to be submitted via email</w:t>
      </w:r>
    </w:p>
    <w:p w14:paraId="3A4B1869" w14:textId="77777777" w:rsidR="001D1C24" w:rsidRDefault="001D1C24" w:rsidP="001D1C24">
      <w:pPr>
        <w:pStyle w:val="ListParagraph"/>
        <w:numPr>
          <w:ilvl w:val="0"/>
          <w:numId w:val="1"/>
        </w:numPr>
        <w:rPr>
          <w:rFonts w:ascii="DM Sans" w:hAnsi="DM Sans"/>
        </w:rPr>
      </w:pPr>
      <w:hyperlink r:id="rId10" w:history="1">
        <w:r w:rsidRPr="00913A57">
          <w:rPr>
            <w:rStyle w:val="Hyperlink"/>
            <w:rFonts w:ascii="DM Sans" w:hAnsi="DM Sans"/>
          </w:rPr>
          <w:t>http://glazierscompany.org.uk/conservation-grants/</w:t>
        </w:r>
      </w:hyperlink>
    </w:p>
    <w:p w14:paraId="19DEA844" w14:textId="6BE2E1C8" w:rsidR="00913A57" w:rsidRDefault="00913A57" w:rsidP="00913A57">
      <w:pPr>
        <w:rPr>
          <w:rFonts w:ascii="DM Sans" w:hAnsi="DM Sans"/>
        </w:rPr>
      </w:pPr>
      <w:r>
        <w:rPr>
          <w:noProof/>
        </w:rPr>
        <w:drawing>
          <wp:inline distT="0" distB="0" distL="0" distR="0" wp14:anchorId="79FCB781" wp14:editId="22BBF705">
            <wp:extent cx="4095750" cy="2095330"/>
            <wp:effectExtent l="0" t="0" r="0" b="635"/>
            <wp:docPr id="411471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1301" name="Picture 1" descr="A screenshot of a computer&#10;&#10;Description automatically generated"/>
                    <pic:cNvPicPr/>
                  </pic:nvPicPr>
                  <pic:blipFill rotWithShape="1">
                    <a:blip r:embed="rId11"/>
                    <a:srcRect l="9748" t="35060" r="28097" b="8410"/>
                    <a:stretch/>
                  </pic:blipFill>
                  <pic:spPr bwMode="auto">
                    <a:xfrm>
                      <a:off x="0" y="0"/>
                      <a:ext cx="4123452" cy="2109502"/>
                    </a:xfrm>
                    <a:prstGeom prst="rect">
                      <a:avLst/>
                    </a:prstGeom>
                    <a:ln>
                      <a:noFill/>
                    </a:ln>
                    <a:extLst>
                      <a:ext uri="{53640926-AAD7-44D8-BBD7-CCE9431645EC}">
                        <a14:shadowObscured xmlns:a14="http://schemas.microsoft.com/office/drawing/2010/main"/>
                      </a:ext>
                    </a:extLst>
                  </pic:spPr>
                </pic:pic>
              </a:graphicData>
            </a:graphic>
          </wp:inline>
        </w:drawing>
      </w:r>
    </w:p>
    <w:p w14:paraId="6C66E169" w14:textId="4FED6087" w:rsidR="00913A57" w:rsidRPr="005E1F30" w:rsidRDefault="001D1C24" w:rsidP="00913A57">
      <w:pPr>
        <w:rPr>
          <w:rFonts w:ascii="DM Sans" w:hAnsi="DM Sans"/>
          <w:color w:val="FF0000"/>
          <w:sz w:val="32"/>
          <w:szCs w:val="32"/>
        </w:rPr>
      </w:pPr>
      <w:r w:rsidRPr="005E1F30">
        <w:rPr>
          <w:rFonts w:ascii="DM Sans" w:hAnsi="DM Sans"/>
          <w:color w:val="FF0000"/>
          <w:sz w:val="32"/>
          <w:szCs w:val="32"/>
        </w:rPr>
        <w:t>Less Promising</w:t>
      </w:r>
    </w:p>
    <w:p w14:paraId="0200A18B" w14:textId="288C4E91" w:rsidR="001D1C24" w:rsidRPr="001D1C24" w:rsidRDefault="001D1C24" w:rsidP="001D1C24">
      <w:pPr>
        <w:pStyle w:val="ListParagraph"/>
        <w:numPr>
          <w:ilvl w:val="0"/>
          <w:numId w:val="6"/>
        </w:numPr>
        <w:rPr>
          <w:rFonts w:ascii="DM Sans" w:hAnsi="DM Sans"/>
          <w:sz w:val="32"/>
          <w:szCs w:val="32"/>
        </w:rPr>
      </w:pPr>
      <w:r w:rsidRPr="001D1C24">
        <w:rPr>
          <w:rFonts w:ascii="DM Sans" w:hAnsi="DM Sans"/>
          <w:sz w:val="32"/>
          <w:szCs w:val="32"/>
        </w:rPr>
        <w:t>The Idlewild Trust</w:t>
      </w:r>
    </w:p>
    <w:p w14:paraId="4CB34072" w14:textId="77777777" w:rsidR="001D1C24" w:rsidRPr="001D1C24" w:rsidRDefault="001D1C24" w:rsidP="001D1C24">
      <w:pPr>
        <w:rPr>
          <w:rFonts w:ascii="DM Sans" w:hAnsi="DM Sans"/>
        </w:rPr>
      </w:pPr>
      <w:r>
        <w:t xml:space="preserve">This one might be a long shot, if you think the stained glass is not of high quality, although I imagine it’s subjective!  Note – not open until May 2024: </w:t>
      </w:r>
      <w:r w:rsidRPr="001D1C24">
        <w:rPr>
          <w:i/>
          <w:iCs/>
        </w:rPr>
        <w:t>We have no date yet for the opening of Round Two, but it is likely to be May 2024. Please check nearer the time.</w:t>
      </w:r>
    </w:p>
    <w:p w14:paraId="13BC2272" w14:textId="77777777" w:rsidR="001D1C24" w:rsidRPr="001D1C24" w:rsidRDefault="001D1C24" w:rsidP="001D1C24">
      <w:pPr>
        <w:rPr>
          <w:rFonts w:ascii="DM Sans" w:hAnsi="DM Sans"/>
        </w:rPr>
      </w:pPr>
      <w:r w:rsidRPr="001D1C24">
        <w:rPr>
          <w:rFonts w:ascii="DM Sans" w:hAnsi="DM Sans"/>
        </w:rPr>
        <w:t xml:space="preserve">Find out more here: </w:t>
      </w:r>
      <w:hyperlink r:id="rId12" w:history="1">
        <w:r w:rsidRPr="001D1C24">
          <w:rPr>
            <w:rStyle w:val="Hyperlink"/>
            <w:rFonts w:ascii="DM Sans" w:hAnsi="DM Sans"/>
          </w:rPr>
          <w:t>https://www.idlewildtrust.org.uk/our-programmes</w:t>
        </w:r>
      </w:hyperlink>
    </w:p>
    <w:p w14:paraId="64902529" w14:textId="78BA2A38" w:rsidR="00913A57" w:rsidRDefault="00913A57" w:rsidP="00913A57">
      <w:pPr>
        <w:rPr>
          <w:rFonts w:ascii="DM Sans" w:hAnsi="DM Sans"/>
        </w:rPr>
      </w:pPr>
      <w:r>
        <w:rPr>
          <w:noProof/>
        </w:rPr>
        <w:drawing>
          <wp:inline distT="0" distB="0" distL="0" distR="0" wp14:anchorId="18F28F05" wp14:editId="204DD6B8">
            <wp:extent cx="4159250" cy="2379891"/>
            <wp:effectExtent l="0" t="0" r="0" b="1905"/>
            <wp:docPr id="821942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42678" name="Picture 1" descr="A screenshot of a computer&#10;&#10;Description automatically generated"/>
                    <pic:cNvPicPr/>
                  </pic:nvPicPr>
                  <pic:blipFill rotWithShape="1">
                    <a:blip r:embed="rId13"/>
                    <a:srcRect l="9972" t="28364" r="27875" b="8411"/>
                    <a:stretch/>
                  </pic:blipFill>
                  <pic:spPr bwMode="auto">
                    <a:xfrm>
                      <a:off x="0" y="0"/>
                      <a:ext cx="4167158" cy="2384416"/>
                    </a:xfrm>
                    <a:prstGeom prst="rect">
                      <a:avLst/>
                    </a:prstGeom>
                    <a:ln>
                      <a:noFill/>
                    </a:ln>
                    <a:extLst>
                      <a:ext uri="{53640926-AAD7-44D8-BBD7-CCE9431645EC}">
                        <a14:shadowObscured xmlns:a14="http://schemas.microsoft.com/office/drawing/2010/main"/>
                      </a:ext>
                    </a:extLst>
                  </pic:spPr>
                </pic:pic>
              </a:graphicData>
            </a:graphic>
          </wp:inline>
        </w:drawing>
      </w:r>
    </w:p>
    <w:p w14:paraId="2A4872F1" w14:textId="77777777" w:rsidR="001D1C24" w:rsidRDefault="001D1C24" w:rsidP="00913A57">
      <w:pPr>
        <w:rPr>
          <w:rFonts w:ascii="DM Sans" w:hAnsi="DM Sans"/>
        </w:rPr>
      </w:pPr>
    </w:p>
    <w:p w14:paraId="672BB634" w14:textId="59988D49" w:rsidR="009324F7" w:rsidRPr="009324F7" w:rsidRDefault="009324F7" w:rsidP="009324F7">
      <w:pPr>
        <w:pStyle w:val="ListParagraph"/>
        <w:numPr>
          <w:ilvl w:val="0"/>
          <w:numId w:val="6"/>
        </w:numPr>
        <w:rPr>
          <w:rFonts w:ascii="DM Sans" w:hAnsi="DM Sans"/>
          <w:sz w:val="32"/>
          <w:szCs w:val="32"/>
        </w:rPr>
      </w:pPr>
      <w:r w:rsidRPr="009324F7">
        <w:rPr>
          <w:rFonts w:ascii="DM Sans" w:hAnsi="DM Sans"/>
          <w:sz w:val="32"/>
          <w:szCs w:val="32"/>
        </w:rPr>
        <w:t>Cottam Will Trust</w:t>
      </w:r>
    </w:p>
    <w:p w14:paraId="12F9D889" w14:textId="77777777" w:rsidR="009324F7" w:rsidRDefault="009324F7" w:rsidP="009324F7">
      <w:r>
        <w:t>They state that repairs and restoration is not eligible. It looks like a long shot to me?</w:t>
      </w:r>
    </w:p>
    <w:p w14:paraId="15F4CBF9" w14:textId="77777777" w:rsidR="009324F7" w:rsidRDefault="009324F7" w:rsidP="009324F7">
      <w:pPr>
        <w:rPr>
          <w:noProof/>
        </w:rPr>
      </w:pPr>
      <w:hyperlink r:id="rId14" w:history="1">
        <w:r>
          <w:rPr>
            <w:rStyle w:val="Hyperlink"/>
          </w:rPr>
          <w:t>Art Grants - Friends of Friendless Churches - Creating Beautiful Works of Art for Churches</w:t>
        </w:r>
      </w:hyperlink>
    </w:p>
    <w:p w14:paraId="440AA368" w14:textId="77777777" w:rsidR="009324F7" w:rsidRDefault="009324F7" w:rsidP="00913A57">
      <w:pPr>
        <w:rPr>
          <w:rFonts w:ascii="DM Sans" w:hAnsi="DM Sans"/>
        </w:rPr>
      </w:pPr>
    </w:p>
    <w:p w14:paraId="7E19AAB3" w14:textId="1BAC8432" w:rsidR="005E1F30" w:rsidRPr="005E1F30" w:rsidRDefault="005E1F30" w:rsidP="009324F7">
      <w:pPr>
        <w:pStyle w:val="ListParagraph"/>
        <w:numPr>
          <w:ilvl w:val="0"/>
          <w:numId w:val="6"/>
        </w:numPr>
        <w:rPr>
          <w:rFonts w:ascii="DM Sans" w:hAnsi="DM Sans"/>
          <w:sz w:val="32"/>
          <w:szCs w:val="32"/>
        </w:rPr>
      </w:pPr>
      <w:r w:rsidRPr="005E1F30">
        <w:rPr>
          <w:rFonts w:ascii="DM Sans" w:hAnsi="DM Sans"/>
          <w:sz w:val="32"/>
          <w:szCs w:val="32"/>
        </w:rPr>
        <w:lastRenderedPageBreak/>
        <w:t>Jill Francklin Trust</w:t>
      </w:r>
    </w:p>
    <w:p w14:paraId="5231969E" w14:textId="5A711C1E" w:rsidR="005E1F30" w:rsidRDefault="005E1F30" w:rsidP="005E1F30">
      <w:pPr>
        <w:rPr>
          <w:rFonts w:ascii="DM Sans" w:hAnsi="DM Sans"/>
        </w:rPr>
      </w:pPr>
      <w:r>
        <w:rPr>
          <w:rFonts w:ascii="DM Sans" w:hAnsi="DM Sans"/>
        </w:rPr>
        <w:t>Sadly, we have just missed this one.  It’s not open again until December.  One for another time perhaps?</w:t>
      </w:r>
      <w:r>
        <w:rPr>
          <w:rFonts w:ascii="DM Sans" w:hAnsi="DM Sans"/>
        </w:rPr>
        <w:t xml:space="preserve">  Also known as Jill and Norman Francklin Trust.</w:t>
      </w:r>
    </w:p>
    <w:p w14:paraId="536BFAAC" w14:textId="77777777" w:rsidR="005E1F30" w:rsidRDefault="005E1F30" w:rsidP="005E1F30">
      <w:pPr>
        <w:rPr>
          <w:rFonts w:ascii="DM Sans" w:hAnsi="DM Sans"/>
        </w:rPr>
      </w:pPr>
      <w:hyperlink r:id="rId15" w:history="1">
        <w:r w:rsidRPr="002D5F4A">
          <w:rPr>
            <w:rStyle w:val="Hyperlink"/>
            <w:rFonts w:ascii="DM Sans" w:hAnsi="DM Sans"/>
          </w:rPr>
          <w:t>https://jill-franklin-trust.org.uk/church-applications/</w:t>
        </w:r>
      </w:hyperlink>
      <w:r>
        <w:rPr>
          <w:rFonts w:ascii="DM Sans" w:hAnsi="DM Sans"/>
        </w:rPr>
        <w:t xml:space="preserve"> </w:t>
      </w:r>
    </w:p>
    <w:p w14:paraId="07D98E18" w14:textId="51D36B09" w:rsidR="00913A57" w:rsidRDefault="001D1C24" w:rsidP="00913A57">
      <w:pPr>
        <w:rPr>
          <w:rFonts w:ascii="DM Sans" w:hAnsi="DM Sans"/>
        </w:rPr>
      </w:pPr>
      <w:r>
        <w:rPr>
          <w:noProof/>
        </w:rPr>
        <w:drawing>
          <wp:inline distT="0" distB="0" distL="0" distR="0" wp14:anchorId="32016BF3" wp14:editId="38241068">
            <wp:extent cx="4499130" cy="2430780"/>
            <wp:effectExtent l="0" t="0" r="0" b="7620"/>
            <wp:docPr id="7982639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63991" name="Picture 1" descr="A screenshot of a computer&#10;&#10;Description automatically generated"/>
                    <pic:cNvPicPr/>
                  </pic:nvPicPr>
                  <pic:blipFill rotWithShape="1">
                    <a:blip r:embed="rId16"/>
                    <a:srcRect l="10362" t="27574" r="25659" b="10972"/>
                    <a:stretch/>
                  </pic:blipFill>
                  <pic:spPr bwMode="auto">
                    <a:xfrm>
                      <a:off x="0" y="0"/>
                      <a:ext cx="4518711" cy="2441359"/>
                    </a:xfrm>
                    <a:prstGeom prst="rect">
                      <a:avLst/>
                    </a:prstGeom>
                    <a:ln>
                      <a:noFill/>
                    </a:ln>
                    <a:extLst>
                      <a:ext uri="{53640926-AAD7-44D8-BBD7-CCE9431645EC}">
                        <a14:shadowObscured xmlns:a14="http://schemas.microsoft.com/office/drawing/2010/main"/>
                      </a:ext>
                    </a:extLst>
                  </pic:spPr>
                </pic:pic>
              </a:graphicData>
            </a:graphic>
          </wp:inline>
        </w:drawing>
      </w:r>
    </w:p>
    <w:p w14:paraId="2B7DFFB1" w14:textId="77777777" w:rsidR="001D1C24" w:rsidRDefault="001D1C24" w:rsidP="00913A57">
      <w:pPr>
        <w:rPr>
          <w:rFonts w:ascii="DM Sans" w:hAnsi="DM Sans"/>
        </w:rPr>
      </w:pPr>
    </w:p>
    <w:p w14:paraId="59DAC919" w14:textId="614BC129" w:rsidR="005E1F30" w:rsidRPr="005E1F30" w:rsidRDefault="005E1F30" w:rsidP="009324F7">
      <w:pPr>
        <w:pStyle w:val="ListParagraph"/>
        <w:numPr>
          <w:ilvl w:val="0"/>
          <w:numId w:val="6"/>
        </w:numPr>
        <w:rPr>
          <w:noProof/>
          <w:sz w:val="32"/>
          <w:szCs w:val="32"/>
        </w:rPr>
      </w:pPr>
      <w:r w:rsidRPr="005E1F30">
        <w:rPr>
          <w:noProof/>
          <w:sz w:val="32"/>
          <w:szCs w:val="32"/>
        </w:rPr>
        <w:t>The Leche Trust</w:t>
      </w:r>
    </w:p>
    <w:p w14:paraId="740D94B6" w14:textId="77777777" w:rsidR="005E1F30" w:rsidRDefault="005E1F30" w:rsidP="001D1C24">
      <w:pPr>
        <w:pStyle w:val="ListParagraph"/>
        <w:rPr>
          <w:noProof/>
        </w:rPr>
      </w:pPr>
    </w:p>
    <w:p w14:paraId="67F2BD82" w14:textId="77777777" w:rsidR="005E1F30" w:rsidRPr="001D1C24" w:rsidRDefault="005E1F30" w:rsidP="005E1F30">
      <w:pPr>
        <w:pStyle w:val="ListParagraph"/>
        <w:numPr>
          <w:ilvl w:val="0"/>
          <w:numId w:val="2"/>
        </w:numPr>
        <w:rPr>
          <w:rFonts w:ascii="DM Sans" w:hAnsi="DM Sans"/>
        </w:rPr>
      </w:pPr>
      <w:r w:rsidRPr="001D1C24">
        <w:rPr>
          <w:rFonts w:ascii="DM Sans" w:hAnsi="DM Sans"/>
        </w:rPr>
        <w:t>They do not like to fund Victorian era, so I think a long shot.</w:t>
      </w:r>
    </w:p>
    <w:p w14:paraId="665D233A" w14:textId="77777777" w:rsidR="005E1F30" w:rsidRPr="001D1C24" w:rsidRDefault="005E1F30" w:rsidP="005E1F30">
      <w:pPr>
        <w:pStyle w:val="ListParagraph"/>
        <w:numPr>
          <w:ilvl w:val="0"/>
          <w:numId w:val="2"/>
        </w:numPr>
        <w:rPr>
          <w:rFonts w:ascii="DM Sans" w:hAnsi="DM Sans"/>
        </w:rPr>
      </w:pPr>
      <w:hyperlink r:id="rId17" w:history="1">
        <w:r w:rsidRPr="001D1C24">
          <w:rPr>
            <w:rStyle w:val="Hyperlink"/>
            <w:rFonts w:ascii="DM Sans" w:hAnsi="DM Sans"/>
          </w:rPr>
          <w:t>https://www.lechetrust.org/what-we-fund/heritage-conservation-grants</w:t>
        </w:r>
      </w:hyperlink>
    </w:p>
    <w:p w14:paraId="6BA3048E" w14:textId="77777777" w:rsidR="005E1F30" w:rsidRDefault="005E1F30" w:rsidP="001D1C24">
      <w:pPr>
        <w:pStyle w:val="ListParagraph"/>
        <w:rPr>
          <w:noProof/>
        </w:rPr>
      </w:pPr>
    </w:p>
    <w:p w14:paraId="6D4A9F3A" w14:textId="387B4215" w:rsidR="001D1C24" w:rsidRDefault="001D1C24" w:rsidP="001D1C24">
      <w:pPr>
        <w:pStyle w:val="ListParagraph"/>
        <w:rPr>
          <w:rFonts w:ascii="DM Sans" w:hAnsi="DM Sans"/>
        </w:rPr>
      </w:pPr>
      <w:r>
        <w:rPr>
          <w:noProof/>
        </w:rPr>
        <w:drawing>
          <wp:inline distT="0" distB="0" distL="0" distR="0" wp14:anchorId="455BC915" wp14:editId="283E75F5">
            <wp:extent cx="5054600" cy="2372753"/>
            <wp:effectExtent l="0" t="0" r="0" b="8890"/>
            <wp:docPr id="302455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55532" name="Picture 1" descr="A screenshot of a computer&#10;&#10;Description automatically generated"/>
                    <pic:cNvPicPr/>
                  </pic:nvPicPr>
                  <pic:blipFill rotWithShape="1">
                    <a:blip r:embed="rId18"/>
                    <a:srcRect l="10858" t="28364" r="27543" b="20228"/>
                    <a:stretch/>
                  </pic:blipFill>
                  <pic:spPr bwMode="auto">
                    <a:xfrm>
                      <a:off x="0" y="0"/>
                      <a:ext cx="5066384" cy="2378285"/>
                    </a:xfrm>
                    <a:prstGeom prst="rect">
                      <a:avLst/>
                    </a:prstGeom>
                    <a:ln>
                      <a:noFill/>
                    </a:ln>
                    <a:extLst>
                      <a:ext uri="{53640926-AAD7-44D8-BBD7-CCE9431645EC}">
                        <a14:shadowObscured xmlns:a14="http://schemas.microsoft.com/office/drawing/2010/main"/>
                      </a:ext>
                    </a:extLst>
                  </pic:spPr>
                </pic:pic>
              </a:graphicData>
            </a:graphic>
          </wp:inline>
        </w:drawing>
      </w:r>
    </w:p>
    <w:p w14:paraId="66ADBAAB" w14:textId="77777777" w:rsidR="009324F7" w:rsidRDefault="009324F7" w:rsidP="00913A57">
      <w:pPr>
        <w:rPr>
          <w:rFonts w:ascii="DM Sans" w:hAnsi="DM Sans"/>
          <w:color w:val="FF0000"/>
          <w:sz w:val="32"/>
          <w:szCs w:val="32"/>
        </w:rPr>
      </w:pPr>
    </w:p>
    <w:p w14:paraId="412BDEFF" w14:textId="774D2C69" w:rsidR="001D1C24" w:rsidRPr="005E1F30" w:rsidRDefault="005E1F30" w:rsidP="00913A57">
      <w:pPr>
        <w:rPr>
          <w:rFonts w:ascii="DM Sans" w:hAnsi="DM Sans"/>
          <w:color w:val="FF0000"/>
          <w:sz w:val="32"/>
          <w:szCs w:val="32"/>
        </w:rPr>
      </w:pPr>
      <w:r w:rsidRPr="005E1F30">
        <w:rPr>
          <w:rFonts w:ascii="DM Sans" w:hAnsi="DM Sans"/>
          <w:color w:val="FF0000"/>
          <w:sz w:val="32"/>
          <w:szCs w:val="32"/>
        </w:rPr>
        <w:t>Not a match</w:t>
      </w:r>
    </w:p>
    <w:p w14:paraId="5DB66FF0" w14:textId="528435D8" w:rsidR="005E1F30" w:rsidRPr="005E1F30" w:rsidRDefault="001D1C24" w:rsidP="00913A57">
      <w:pPr>
        <w:rPr>
          <w:rFonts w:ascii="DM Sans" w:hAnsi="DM Sans"/>
          <w:sz w:val="32"/>
          <w:szCs w:val="32"/>
        </w:rPr>
      </w:pPr>
      <w:r w:rsidRPr="005E1F30">
        <w:rPr>
          <w:rFonts w:ascii="DM Sans" w:hAnsi="DM Sans"/>
          <w:sz w:val="32"/>
          <w:szCs w:val="32"/>
        </w:rPr>
        <w:t>National Churches Trust</w:t>
      </w:r>
    </w:p>
    <w:p w14:paraId="111E1937" w14:textId="5CA334A1" w:rsidR="009324F7" w:rsidRDefault="005E1F30" w:rsidP="00913A57">
      <w:pPr>
        <w:rPr>
          <w:rFonts w:ascii="DM Sans" w:hAnsi="DM Sans"/>
        </w:rPr>
      </w:pPr>
      <w:r>
        <w:rPr>
          <w:rFonts w:ascii="DM Sans" w:hAnsi="DM Sans"/>
        </w:rPr>
        <w:t xml:space="preserve">Their </w:t>
      </w:r>
      <w:r w:rsidR="001D1C24">
        <w:rPr>
          <w:rFonts w:ascii="DM Sans" w:hAnsi="DM Sans"/>
        </w:rPr>
        <w:t xml:space="preserve">small grants programme, </w:t>
      </w:r>
      <w:r>
        <w:rPr>
          <w:rFonts w:ascii="DM Sans" w:hAnsi="DM Sans"/>
        </w:rPr>
        <w:t>stipulates they do</w:t>
      </w:r>
      <w:r w:rsidR="001D1C24">
        <w:rPr>
          <w:rFonts w:ascii="DM Sans" w:hAnsi="DM Sans"/>
        </w:rPr>
        <w:t xml:space="preserve"> NOT fund stained glass.</w:t>
      </w:r>
    </w:p>
    <w:p w14:paraId="60573A2B" w14:textId="77777777" w:rsidR="001D1C24" w:rsidRDefault="001D1C24" w:rsidP="00913A57">
      <w:pPr>
        <w:rPr>
          <w:rFonts w:ascii="DM Sans" w:hAnsi="DM Sans"/>
        </w:rPr>
      </w:pPr>
    </w:p>
    <w:p w14:paraId="22EC975D" w14:textId="77777777" w:rsidR="001D1C24" w:rsidRPr="00913A57" w:rsidRDefault="001D1C24" w:rsidP="00913A57">
      <w:pPr>
        <w:rPr>
          <w:rFonts w:ascii="DM Sans" w:hAnsi="DM Sans"/>
        </w:rPr>
      </w:pPr>
    </w:p>
    <w:sectPr w:rsidR="001D1C24" w:rsidRPr="00913A57" w:rsidSect="005E1F30">
      <w:pgSz w:w="11906" w:h="16838"/>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M Sans">
    <w:charset w:val="00"/>
    <w:family w:val="auto"/>
    <w:pitch w:val="variable"/>
    <w:sig w:usb0="8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31894"/>
    <w:multiLevelType w:val="hybridMultilevel"/>
    <w:tmpl w:val="41F2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C31411"/>
    <w:multiLevelType w:val="hybridMultilevel"/>
    <w:tmpl w:val="95545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841BB4"/>
    <w:multiLevelType w:val="hybridMultilevel"/>
    <w:tmpl w:val="EF7C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0948BB"/>
    <w:multiLevelType w:val="hybridMultilevel"/>
    <w:tmpl w:val="FC223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246A1"/>
    <w:multiLevelType w:val="hybridMultilevel"/>
    <w:tmpl w:val="955453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21E2CAE"/>
    <w:multiLevelType w:val="hybridMultilevel"/>
    <w:tmpl w:val="F58EE050"/>
    <w:lvl w:ilvl="0" w:tplc="611CCB5A">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3675C7"/>
    <w:multiLevelType w:val="hybridMultilevel"/>
    <w:tmpl w:val="D1262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5B7372"/>
    <w:multiLevelType w:val="hybridMultilevel"/>
    <w:tmpl w:val="4A366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6D1B42"/>
    <w:multiLevelType w:val="hybridMultilevel"/>
    <w:tmpl w:val="AFF85A96"/>
    <w:lvl w:ilvl="0" w:tplc="611CCB5A">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246946">
    <w:abstractNumId w:val="3"/>
  </w:num>
  <w:num w:numId="2" w16cid:durableId="1369641782">
    <w:abstractNumId w:val="2"/>
  </w:num>
  <w:num w:numId="3" w16cid:durableId="645279863">
    <w:abstractNumId w:val="0"/>
  </w:num>
  <w:num w:numId="4" w16cid:durableId="332605950">
    <w:abstractNumId w:val="7"/>
  </w:num>
  <w:num w:numId="5" w16cid:durableId="1406804589">
    <w:abstractNumId w:val="6"/>
  </w:num>
  <w:num w:numId="6" w16cid:durableId="543755643">
    <w:abstractNumId w:val="1"/>
  </w:num>
  <w:num w:numId="7" w16cid:durableId="202787395">
    <w:abstractNumId w:val="5"/>
  </w:num>
  <w:num w:numId="8" w16cid:durableId="373040016">
    <w:abstractNumId w:val="8"/>
  </w:num>
  <w:num w:numId="9" w16cid:durableId="15703405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A57"/>
    <w:rsid w:val="001D1C24"/>
    <w:rsid w:val="003A592A"/>
    <w:rsid w:val="005E1F30"/>
    <w:rsid w:val="00913A57"/>
    <w:rsid w:val="009324F7"/>
    <w:rsid w:val="00ED0CDF"/>
    <w:rsid w:val="00F15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2874C"/>
  <w15:chartTrackingRefBased/>
  <w15:docId w15:val="{C9FBD0B9-46C0-4EDE-9BF8-F853017F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A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3A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3A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3A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3A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3A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3A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3A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3A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A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3A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3A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3A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3A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3A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3A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3A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3A57"/>
    <w:rPr>
      <w:rFonts w:eastAsiaTheme="majorEastAsia" w:cstheme="majorBidi"/>
      <w:color w:val="272727" w:themeColor="text1" w:themeTint="D8"/>
    </w:rPr>
  </w:style>
  <w:style w:type="paragraph" w:styleId="Title">
    <w:name w:val="Title"/>
    <w:basedOn w:val="Normal"/>
    <w:next w:val="Normal"/>
    <w:link w:val="TitleChar"/>
    <w:uiPriority w:val="10"/>
    <w:qFormat/>
    <w:rsid w:val="00913A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3A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3A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3A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3A57"/>
    <w:pPr>
      <w:spacing w:before="160"/>
      <w:jc w:val="center"/>
    </w:pPr>
    <w:rPr>
      <w:i/>
      <w:iCs/>
      <w:color w:val="404040" w:themeColor="text1" w:themeTint="BF"/>
    </w:rPr>
  </w:style>
  <w:style w:type="character" w:customStyle="1" w:styleId="QuoteChar">
    <w:name w:val="Quote Char"/>
    <w:basedOn w:val="DefaultParagraphFont"/>
    <w:link w:val="Quote"/>
    <w:uiPriority w:val="29"/>
    <w:rsid w:val="00913A57"/>
    <w:rPr>
      <w:i/>
      <w:iCs/>
      <w:color w:val="404040" w:themeColor="text1" w:themeTint="BF"/>
    </w:rPr>
  </w:style>
  <w:style w:type="paragraph" w:styleId="ListParagraph">
    <w:name w:val="List Paragraph"/>
    <w:basedOn w:val="Normal"/>
    <w:uiPriority w:val="34"/>
    <w:qFormat/>
    <w:rsid w:val="00913A57"/>
    <w:pPr>
      <w:ind w:left="720"/>
      <w:contextualSpacing/>
    </w:pPr>
  </w:style>
  <w:style w:type="character" w:styleId="IntenseEmphasis">
    <w:name w:val="Intense Emphasis"/>
    <w:basedOn w:val="DefaultParagraphFont"/>
    <w:uiPriority w:val="21"/>
    <w:qFormat/>
    <w:rsid w:val="00913A57"/>
    <w:rPr>
      <w:i/>
      <w:iCs/>
      <w:color w:val="0F4761" w:themeColor="accent1" w:themeShade="BF"/>
    </w:rPr>
  </w:style>
  <w:style w:type="paragraph" w:styleId="IntenseQuote">
    <w:name w:val="Intense Quote"/>
    <w:basedOn w:val="Normal"/>
    <w:next w:val="Normal"/>
    <w:link w:val="IntenseQuoteChar"/>
    <w:uiPriority w:val="30"/>
    <w:qFormat/>
    <w:rsid w:val="00913A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3A57"/>
    <w:rPr>
      <w:i/>
      <w:iCs/>
      <w:color w:val="0F4761" w:themeColor="accent1" w:themeShade="BF"/>
    </w:rPr>
  </w:style>
  <w:style w:type="character" w:styleId="IntenseReference">
    <w:name w:val="Intense Reference"/>
    <w:basedOn w:val="DefaultParagraphFont"/>
    <w:uiPriority w:val="32"/>
    <w:qFormat/>
    <w:rsid w:val="00913A57"/>
    <w:rPr>
      <w:b/>
      <w:bCs/>
      <w:smallCaps/>
      <w:color w:val="0F4761" w:themeColor="accent1" w:themeShade="BF"/>
      <w:spacing w:val="5"/>
    </w:rPr>
  </w:style>
  <w:style w:type="character" w:styleId="Hyperlink">
    <w:name w:val="Hyperlink"/>
    <w:basedOn w:val="DefaultParagraphFont"/>
    <w:uiPriority w:val="99"/>
    <w:unhideWhenUsed/>
    <w:rsid w:val="00913A57"/>
    <w:rPr>
      <w:color w:val="0000FF"/>
      <w:u w:val="single"/>
    </w:rPr>
  </w:style>
  <w:style w:type="character" w:styleId="UnresolvedMention">
    <w:name w:val="Unresolved Mention"/>
    <w:basedOn w:val="DefaultParagraphFont"/>
    <w:uiPriority w:val="99"/>
    <w:semiHidden/>
    <w:unhideWhenUsed/>
    <w:rsid w:val="00913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www.sal.org.uk/what-we-do/grants/our-grant-programmes/" TargetMode="External"/><Relationship Id="rId12" Type="http://schemas.openxmlformats.org/officeDocument/2006/relationships/hyperlink" Target="https://www.idlewildtrust.org.uk/our-programmes" TargetMode="External"/><Relationship Id="rId17" Type="http://schemas.openxmlformats.org/officeDocument/2006/relationships/hyperlink" Target="https://www.lechetrust.org/what-we-fund/heritage-conservation-grant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hurchofengland.org/resources/churchcare/our-conservation-grants/grants-historic-church-interiors-and-churchyard-structures" TargetMode="External"/><Relationship Id="rId11" Type="http://schemas.openxmlformats.org/officeDocument/2006/relationships/image" Target="media/image2.png"/><Relationship Id="rId5" Type="http://schemas.openxmlformats.org/officeDocument/2006/relationships/hyperlink" Target="https://www.wiltshirehistoricchurchestrust.org.uk/grants/how-to-apply/" TargetMode="External"/><Relationship Id="rId15" Type="http://schemas.openxmlformats.org/officeDocument/2006/relationships/hyperlink" Target="https://jill-franklin-trust.org.uk/church-applications/" TargetMode="External"/><Relationship Id="rId23" Type="http://schemas.openxmlformats.org/officeDocument/2006/relationships/customXml" Target="../customXml/item3.xml"/><Relationship Id="rId10" Type="http://schemas.openxmlformats.org/officeDocument/2006/relationships/hyperlink" Target="http://glazierscompany.org.uk/conservation-gran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enefacttrust.co.uk/which-grant-is-for-me/building-improvement-grants/" TargetMode="External"/><Relationship Id="rId14" Type="http://schemas.openxmlformats.org/officeDocument/2006/relationships/hyperlink" Target="https://friendsoffriendlesschurches.org.uk/art-grants/"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E9DDD6BD175C498F33ED4B3B47831F" ma:contentTypeVersion="26" ma:contentTypeDescription="Create a new document." ma:contentTypeScope="" ma:versionID="269be0fbe8f7465a6680bcf3934cecd6">
  <xsd:schema xmlns:xsd="http://www.w3.org/2001/XMLSchema" xmlns:xs="http://www.w3.org/2001/XMLSchema" xmlns:p="http://schemas.microsoft.com/office/2006/metadata/properties" xmlns:ns2="701eeab5-86b7-43ba-9ad9-112353c1bcc1" xmlns:ns3="8e1a0f67-ef69-445d-a4a0-8068134c12fe" xmlns:ns4="2630dbf1-9670-49a5-93a6-011babee3226" targetNamespace="http://schemas.microsoft.com/office/2006/metadata/properties" ma:root="true" ma:fieldsID="87be9a142b011746c93e308313d80034" ns2:_="" ns3:_="" ns4:_="">
    <xsd:import namespace="701eeab5-86b7-43ba-9ad9-112353c1bcc1"/>
    <xsd:import namespace="8e1a0f67-ef69-445d-a4a0-8068134c12fe"/>
    <xsd:import namespace="2630dbf1-9670-49a5-93a6-011babee3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eab5-86b7-43ba-9ad9-112353c1b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7ead7a6-84b1-4173-ae92-3aadd00dabd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1a0f67-ef69-445d-a4a0-8068134c12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1de6810-5484-4208-bd70-ebc261e20652}" ma:internalName="TaxCatchAll" ma:showField="CatchAllData" ma:web="8e1a0f67-ef69-445d-a4a0-8068134c12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30dbf1-9670-49a5-93a6-011babee3226" xsi:nil="true"/>
    <lcf76f155ced4ddcb4097134ff3c332f xmlns="701eeab5-86b7-43ba-9ad9-112353c1bc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75DC77-B4B2-4968-9770-503F96B2F995}"/>
</file>

<file path=customXml/itemProps2.xml><?xml version="1.0" encoding="utf-8"?>
<ds:datastoreItem xmlns:ds="http://schemas.openxmlformats.org/officeDocument/2006/customXml" ds:itemID="{0AB339BD-A188-45AD-B7DF-F86CA2A93087}"/>
</file>

<file path=customXml/itemProps3.xml><?xml version="1.0" encoding="utf-8"?>
<ds:datastoreItem xmlns:ds="http://schemas.openxmlformats.org/officeDocument/2006/customXml" ds:itemID="{69EC0F83-C25B-45C6-89F4-D362AA7BE189}"/>
</file>

<file path=docProps/app.xml><?xml version="1.0" encoding="utf-8"?>
<Properties xmlns="http://schemas.openxmlformats.org/officeDocument/2006/extended-properties" xmlns:vt="http://schemas.openxmlformats.org/officeDocument/2006/docPropsVTypes">
  <Template>Normal</Template>
  <TotalTime>39</TotalTime>
  <Pages>4</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Hardy</dc:creator>
  <cp:keywords/>
  <dc:description/>
  <cp:lastModifiedBy>Anna Hardy</cp:lastModifiedBy>
  <cp:revision>2</cp:revision>
  <dcterms:created xsi:type="dcterms:W3CDTF">2024-03-01T17:01:00Z</dcterms:created>
  <dcterms:modified xsi:type="dcterms:W3CDTF">2024-03-01T17:40:00Z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0x01010016E9DDD6BD175C498F33ED4B3B47831F</vt:lpwstr>
  </property>
</Properties>
</file>