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96B7" w14:textId="77777777" w:rsidR="00926DD2" w:rsidRDefault="00926DD2" w:rsidP="00926DD2">
      <w:r>
        <w:rPr>
          <w:sz w:val="20"/>
          <w:szCs w:val="20"/>
        </w:rPr>
        <w:t>The following resources are currently available from Colour Connection central storage:</w:t>
      </w:r>
    </w:p>
    <w:p w14:paraId="4B6BAAB2" w14:textId="77777777" w:rsidR="00926DD2" w:rsidRDefault="00926DD2" w:rsidP="00926DD2">
      <w:pPr>
        <w:jc w:val="both"/>
      </w:pPr>
      <w:r>
        <w:rPr>
          <w:sz w:val="20"/>
          <w:szCs w:val="20"/>
        </w:rPr>
        <w:t> </w:t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474"/>
        <w:gridCol w:w="2551"/>
      </w:tblGrid>
      <w:tr w:rsidR="00926DD2" w14:paraId="17AFBB52" w14:textId="77777777" w:rsidTr="00926DD2"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3BB0" w14:textId="77777777" w:rsidR="00926DD2" w:rsidRDefault="00926DD2">
            <w:r>
              <w:rPr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C4A6" w14:textId="77777777" w:rsidR="00926DD2" w:rsidRDefault="00926DD2">
            <w:r>
              <w:rPr>
                <w:b/>
                <w:bCs/>
                <w:sz w:val="20"/>
                <w:szCs w:val="20"/>
              </w:rPr>
              <w:t>Cost per unit 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FBEE" w14:textId="77777777" w:rsidR="00926DD2" w:rsidRDefault="00926DD2">
            <w:r>
              <w:rPr>
                <w:b/>
                <w:bCs/>
                <w:sz w:val="20"/>
                <w:szCs w:val="20"/>
              </w:rPr>
              <w:t>Minimum order per Diocese</w:t>
            </w:r>
          </w:p>
        </w:tc>
      </w:tr>
      <w:tr w:rsidR="00926DD2" w14:paraId="00C57648" w14:textId="77777777" w:rsidTr="00926DD2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F4CE" w14:textId="77777777" w:rsidR="00926DD2" w:rsidRDefault="00926DD2">
            <w:r>
              <w:rPr>
                <w:sz w:val="20"/>
                <w:szCs w:val="20"/>
              </w:rPr>
              <w:t>Folder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6FA3" w14:textId="77777777" w:rsidR="00926DD2" w:rsidRDefault="00926DD2">
            <w:r>
              <w:rPr>
                <w:sz w:val="20"/>
                <w:szCs w:val="20"/>
              </w:rPr>
              <w:t xml:space="preserve">20 pence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69CD" w14:textId="77777777" w:rsidR="00926DD2" w:rsidRDefault="00926DD2">
            <w:r>
              <w:rPr>
                <w:sz w:val="20"/>
                <w:szCs w:val="20"/>
              </w:rPr>
              <w:t>10</w:t>
            </w:r>
          </w:p>
          <w:p w14:paraId="3543B00B" w14:textId="77777777" w:rsidR="00926DD2" w:rsidRDefault="00926DD2">
            <w:r>
              <w:rPr>
                <w:sz w:val="20"/>
                <w:szCs w:val="20"/>
              </w:rPr>
              <w:t> </w:t>
            </w:r>
          </w:p>
        </w:tc>
      </w:tr>
      <w:tr w:rsidR="00926DD2" w14:paraId="5D4B2E5B" w14:textId="77777777" w:rsidTr="00926DD2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6B4B" w14:textId="77777777" w:rsidR="00926DD2" w:rsidRDefault="00926DD2">
            <w:r>
              <w:rPr>
                <w:sz w:val="20"/>
                <w:szCs w:val="20"/>
              </w:rPr>
              <w:t xml:space="preserve">Gift Form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EC7E" w14:textId="77777777" w:rsidR="00926DD2" w:rsidRDefault="00926DD2">
            <w:r>
              <w:rPr>
                <w:sz w:val="20"/>
                <w:szCs w:val="20"/>
              </w:rPr>
              <w:t xml:space="preserve">9 pence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97B8" w14:textId="77777777" w:rsidR="00926DD2" w:rsidRDefault="00926DD2">
            <w:r>
              <w:rPr>
                <w:sz w:val="20"/>
                <w:szCs w:val="20"/>
              </w:rPr>
              <w:t>50</w:t>
            </w:r>
          </w:p>
          <w:p w14:paraId="63054C40" w14:textId="77777777" w:rsidR="00926DD2" w:rsidRDefault="00926DD2">
            <w:r>
              <w:rPr>
                <w:sz w:val="20"/>
                <w:szCs w:val="20"/>
              </w:rPr>
              <w:t> </w:t>
            </w:r>
          </w:p>
        </w:tc>
      </w:tr>
      <w:tr w:rsidR="00926DD2" w14:paraId="277201C2" w14:textId="77777777" w:rsidTr="00926DD2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439C" w14:textId="77777777" w:rsidR="00926DD2" w:rsidRDefault="00926DD2">
            <w:r>
              <w:rPr>
                <w:sz w:val="20"/>
                <w:szCs w:val="20"/>
              </w:rPr>
              <w:t>Token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7662" w14:textId="77777777" w:rsidR="00926DD2" w:rsidRDefault="00926DD2">
            <w:r>
              <w:rPr>
                <w:sz w:val="20"/>
                <w:szCs w:val="20"/>
              </w:rPr>
              <w:t xml:space="preserve">5 pence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8F13" w14:textId="77777777" w:rsidR="00926DD2" w:rsidRDefault="00926DD2">
            <w:r>
              <w:rPr>
                <w:sz w:val="20"/>
                <w:szCs w:val="20"/>
              </w:rPr>
              <w:t>100</w:t>
            </w:r>
          </w:p>
          <w:p w14:paraId="5233C74F" w14:textId="77777777" w:rsidR="00926DD2" w:rsidRDefault="00926DD2">
            <w:r>
              <w:rPr>
                <w:sz w:val="20"/>
                <w:szCs w:val="20"/>
              </w:rPr>
              <w:t> </w:t>
            </w:r>
          </w:p>
        </w:tc>
      </w:tr>
      <w:tr w:rsidR="00926DD2" w14:paraId="118EDD00" w14:textId="77777777" w:rsidTr="00926DD2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4412" w14:textId="77777777" w:rsidR="00926DD2" w:rsidRDefault="00926DD2">
            <w:r>
              <w:rPr>
                <w:sz w:val="20"/>
                <w:szCs w:val="20"/>
              </w:rPr>
              <w:t>Why is inflation important/how much should I give?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4327" w14:textId="77777777" w:rsidR="00926DD2" w:rsidRDefault="00926DD2">
            <w:r>
              <w:rPr>
                <w:sz w:val="20"/>
                <w:szCs w:val="20"/>
              </w:rPr>
              <w:t xml:space="preserve">4 pence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F621" w14:textId="77777777" w:rsidR="00926DD2" w:rsidRDefault="00926DD2">
            <w:r>
              <w:rPr>
                <w:sz w:val="20"/>
                <w:szCs w:val="20"/>
              </w:rPr>
              <w:t>50</w:t>
            </w:r>
          </w:p>
          <w:p w14:paraId="7CFD03FC" w14:textId="77777777" w:rsidR="00926DD2" w:rsidRDefault="00926DD2">
            <w:r>
              <w:rPr>
                <w:sz w:val="20"/>
                <w:szCs w:val="20"/>
              </w:rPr>
              <w:t> </w:t>
            </w:r>
          </w:p>
        </w:tc>
      </w:tr>
      <w:tr w:rsidR="00926DD2" w14:paraId="7861072F" w14:textId="77777777" w:rsidTr="00926DD2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059E" w14:textId="77777777" w:rsidR="00926DD2" w:rsidRDefault="00926DD2">
            <w:r>
              <w:rPr>
                <w:sz w:val="20"/>
                <w:szCs w:val="20"/>
              </w:rPr>
              <w:t xml:space="preserve">Giving Guide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5636" w14:textId="77777777" w:rsidR="00926DD2" w:rsidRDefault="00926DD2">
            <w:r>
              <w:rPr>
                <w:sz w:val="20"/>
                <w:szCs w:val="20"/>
              </w:rPr>
              <w:t xml:space="preserve">4 pence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5152" w14:textId="77777777" w:rsidR="00926DD2" w:rsidRDefault="00926DD2">
            <w:r>
              <w:rPr>
                <w:sz w:val="20"/>
                <w:szCs w:val="20"/>
              </w:rPr>
              <w:t>50</w:t>
            </w:r>
          </w:p>
          <w:p w14:paraId="721DB2CB" w14:textId="77777777" w:rsidR="00926DD2" w:rsidRDefault="00926DD2">
            <w:r>
              <w:rPr>
                <w:sz w:val="20"/>
                <w:szCs w:val="20"/>
              </w:rPr>
              <w:t> </w:t>
            </w:r>
          </w:p>
        </w:tc>
      </w:tr>
      <w:tr w:rsidR="00926DD2" w14:paraId="13623D58" w14:textId="77777777" w:rsidTr="00926DD2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9694" w14:textId="77777777" w:rsidR="00926DD2" w:rsidRDefault="00926DD2">
            <w:r>
              <w:rPr>
                <w:sz w:val="20"/>
                <w:szCs w:val="20"/>
              </w:rPr>
              <w:t>PGS Explained (generic)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7306" w14:textId="77777777" w:rsidR="00926DD2" w:rsidRDefault="00926DD2">
            <w:r>
              <w:rPr>
                <w:sz w:val="20"/>
                <w:szCs w:val="20"/>
              </w:rPr>
              <w:t xml:space="preserve">8 pence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7D0D" w14:textId="77777777" w:rsidR="00926DD2" w:rsidRDefault="00926DD2">
            <w:r>
              <w:rPr>
                <w:sz w:val="20"/>
                <w:szCs w:val="20"/>
              </w:rPr>
              <w:t>50</w:t>
            </w:r>
          </w:p>
          <w:p w14:paraId="52654DB0" w14:textId="77777777" w:rsidR="00926DD2" w:rsidRDefault="00926DD2">
            <w:r>
              <w:rPr>
                <w:sz w:val="20"/>
                <w:szCs w:val="20"/>
              </w:rPr>
              <w:t> </w:t>
            </w:r>
          </w:p>
        </w:tc>
      </w:tr>
    </w:tbl>
    <w:p w14:paraId="3AD81BBB" w14:textId="77777777" w:rsidR="00926DD2" w:rsidRDefault="00926DD2" w:rsidP="00926DD2">
      <w:r>
        <w:rPr>
          <w:color w:val="002060"/>
          <w:sz w:val="20"/>
          <w:szCs w:val="20"/>
          <w:lang w:eastAsia="en-GB"/>
        </w:rPr>
        <w:t> </w:t>
      </w:r>
    </w:p>
    <w:p w14:paraId="0FACA8B5" w14:textId="77777777" w:rsidR="00926DD2" w:rsidRDefault="00926DD2" w:rsidP="00926DD2">
      <w:pPr>
        <w:jc w:val="both"/>
      </w:pPr>
      <w:r>
        <w:rPr>
          <w:b/>
          <w:bCs/>
          <w:sz w:val="20"/>
          <w:szCs w:val="20"/>
        </w:rPr>
        <w:t>The process for ordering the above resources is as follows:</w:t>
      </w:r>
    </w:p>
    <w:p w14:paraId="6DD0DE13" w14:textId="77777777" w:rsidR="00926DD2" w:rsidRDefault="00926DD2" w:rsidP="00926DD2">
      <w:pPr>
        <w:jc w:val="both"/>
      </w:pPr>
      <w:r>
        <w:rPr>
          <w:sz w:val="20"/>
          <w:szCs w:val="20"/>
        </w:rPr>
        <w:t> </w:t>
      </w:r>
    </w:p>
    <w:p w14:paraId="00E47332" w14:textId="77777777" w:rsidR="00926DD2" w:rsidRDefault="00926DD2" w:rsidP="00926DD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eastAsia="Times New Roman"/>
          <w:sz w:val="20"/>
          <w:szCs w:val="20"/>
        </w:rPr>
        <w:t>Diocese places an order online with Colour connections.</w:t>
      </w:r>
    </w:p>
    <w:p w14:paraId="5723F50B" w14:textId="77777777" w:rsidR="00926DD2" w:rsidRDefault="00926DD2" w:rsidP="00926DD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eastAsia="Times New Roman"/>
          <w:sz w:val="20"/>
          <w:szCs w:val="20"/>
        </w:rPr>
        <w:t>Colour Connection will deliver the order to the Diocese and invoice the Diocese directly for the cost of delivery (delivery cost is variable)</w:t>
      </w:r>
    </w:p>
    <w:p w14:paraId="197C8376" w14:textId="77777777" w:rsidR="00926DD2" w:rsidRDefault="00926DD2" w:rsidP="00926DD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eastAsia="Times New Roman"/>
          <w:sz w:val="20"/>
          <w:szCs w:val="20"/>
        </w:rPr>
        <w:t xml:space="preserve">Once the order has been placed with Colour Connection, they aim to deliver to the Diocese within 48 hours  </w:t>
      </w:r>
    </w:p>
    <w:p w14:paraId="58CC0A5A" w14:textId="77777777" w:rsidR="00926DD2" w:rsidRDefault="00926DD2" w:rsidP="00926DD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eastAsia="Times New Roman"/>
          <w:sz w:val="20"/>
          <w:szCs w:val="20"/>
        </w:rPr>
        <w:t>PGS will then invoice the Diocese for the cost of the resources</w:t>
      </w:r>
    </w:p>
    <w:p w14:paraId="26B5F949" w14:textId="77777777" w:rsidR="00926DD2" w:rsidRDefault="00926DD2" w:rsidP="00926DD2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eastAsia="Times New Roman"/>
          <w:sz w:val="20"/>
          <w:szCs w:val="20"/>
        </w:rPr>
        <w:t>Cost per unit includes 20% VAT</w:t>
      </w:r>
    </w:p>
    <w:p w14:paraId="2E293026" w14:textId="77777777" w:rsidR="00926DD2" w:rsidRDefault="00926DD2" w:rsidP="00926DD2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eastAsia="Times New Roman"/>
          <w:sz w:val="20"/>
          <w:szCs w:val="20"/>
        </w:rPr>
        <w:t>Additional costs are incurred for changes and updates to the artwork</w:t>
      </w:r>
    </w:p>
    <w:p w14:paraId="7D28F858" w14:textId="77777777" w:rsidR="00926DD2" w:rsidRDefault="00926DD2" w:rsidP="00926DD2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eastAsia="Times New Roman"/>
          <w:sz w:val="20"/>
          <w:szCs w:val="20"/>
        </w:rPr>
        <w:t>Please allow 5 working days for Colour Connection stock to arrive after placing an order.</w:t>
      </w:r>
    </w:p>
    <w:p w14:paraId="27CC404E" w14:textId="77777777" w:rsidR="00926DD2" w:rsidRDefault="00926DD2" w:rsidP="00926DD2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eastAsia="Times New Roman"/>
          <w:sz w:val="20"/>
          <w:szCs w:val="20"/>
        </w:rPr>
        <w:t xml:space="preserve">Courier service charge applies (normally within 48 hours) Parcels up to 10kg £16.00 then +75 per kg </w:t>
      </w:r>
    </w:p>
    <w:p w14:paraId="61CBBF62" w14:textId="77777777" w:rsidR="00E6398D" w:rsidRDefault="00E6398D"/>
    <w:sectPr w:rsidR="00E6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8A24" w14:textId="77777777" w:rsidR="00926DD2" w:rsidRDefault="00926DD2" w:rsidP="00926DD2">
      <w:r>
        <w:separator/>
      </w:r>
    </w:p>
  </w:endnote>
  <w:endnote w:type="continuationSeparator" w:id="0">
    <w:p w14:paraId="55BA612B" w14:textId="77777777" w:rsidR="00926DD2" w:rsidRDefault="00926DD2" w:rsidP="009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04A4" w14:textId="77777777" w:rsidR="00926DD2" w:rsidRDefault="00926DD2" w:rsidP="00926DD2">
      <w:r>
        <w:separator/>
      </w:r>
    </w:p>
  </w:footnote>
  <w:footnote w:type="continuationSeparator" w:id="0">
    <w:p w14:paraId="59453948" w14:textId="77777777" w:rsidR="00926DD2" w:rsidRDefault="00926DD2" w:rsidP="0092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145"/>
    <w:multiLevelType w:val="hybridMultilevel"/>
    <w:tmpl w:val="D208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D2"/>
    <w:rsid w:val="00926DD2"/>
    <w:rsid w:val="00C440A6"/>
    <w:rsid w:val="00E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D52B"/>
  <w15:chartTrackingRefBased/>
  <w15:docId w15:val="{1D7C573F-5DCD-4F9C-B68C-12FC60C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6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DD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D084BF-E20B-485A-9DB7-3764E86ED876}"/>
</file>

<file path=customXml/itemProps2.xml><?xml version="1.0" encoding="utf-8"?>
<ds:datastoreItem xmlns:ds="http://schemas.openxmlformats.org/officeDocument/2006/customXml" ds:itemID="{49DBEABD-8884-452A-8CC8-30BD7D96B597}"/>
</file>

<file path=customXml/itemProps3.xml><?xml version="1.0" encoding="utf-8"?>
<ds:datastoreItem xmlns:ds="http://schemas.openxmlformats.org/officeDocument/2006/customXml" ds:itemID="{5AEBAEE6-0A89-4F6C-8E75-434E553EF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Hartley</dc:creator>
  <cp:keywords/>
  <dc:description/>
  <cp:lastModifiedBy>Anna Hardy</cp:lastModifiedBy>
  <cp:revision>2</cp:revision>
  <dcterms:created xsi:type="dcterms:W3CDTF">2021-12-21T14:19:00Z</dcterms:created>
  <dcterms:modified xsi:type="dcterms:W3CDTF">2021-12-21T14:19:00Z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