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3B18" w14:textId="220F6851" w:rsidR="00C37491" w:rsidRDefault="0074668C" w:rsidP="000D40D0">
      <w:pPr>
        <w:jc w:val="right"/>
      </w:pPr>
      <w:r>
        <w:rPr>
          <w:noProof/>
        </w:rPr>
        <w:drawing>
          <wp:inline distT="0" distB="0" distL="0" distR="0" wp14:anchorId="4421B993" wp14:editId="21D30656">
            <wp:extent cx="2413000" cy="1149946"/>
            <wp:effectExtent l="0" t="0" r="0" b="0"/>
            <wp:docPr id="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black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1906" cy="1154190"/>
                    </a:xfrm>
                    <a:prstGeom prst="rect">
                      <a:avLst/>
                    </a:prstGeom>
                    <a:noFill/>
                    <a:ln>
                      <a:noFill/>
                    </a:ln>
                  </pic:spPr>
                </pic:pic>
              </a:graphicData>
            </a:graphic>
          </wp:inline>
        </w:drawing>
      </w:r>
    </w:p>
    <w:p w14:paraId="44CB6C15" w14:textId="12260BB5" w:rsidR="24CD80D2" w:rsidRDefault="24CD80D2" w:rsidP="579317C5">
      <w:r>
        <w:t xml:space="preserve">Name of Candidate: </w:t>
      </w:r>
      <w:r w:rsidR="004F1944" w:rsidRPr="004F1944">
        <w:rPr>
          <w:b/>
          <w:bCs/>
        </w:rPr>
        <w:t>Oliver Iliffe</w:t>
      </w:r>
    </w:p>
    <w:p w14:paraId="13FAF6D6" w14:textId="77777777" w:rsidR="0074668C" w:rsidRDefault="0074668C" w:rsidP="579317C5"/>
    <w:tbl>
      <w:tblPr>
        <w:tblStyle w:val="TableGrid"/>
        <w:tblW w:w="0" w:type="auto"/>
        <w:tblLook w:val="06A0" w:firstRow="1" w:lastRow="0" w:firstColumn="1" w:lastColumn="0" w:noHBand="1" w:noVBand="1"/>
      </w:tblPr>
      <w:tblGrid>
        <w:gridCol w:w="9350"/>
      </w:tblGrid>
      <w:tr w:rsidR="3E6DF818" w14:paraId="1A30DE51" w14:textId="77777777" w:rsidTr="579317C5">
        <w:trPr>
          <w:trHeight w:val="300"/>
        </w:trPr>
        <w:tc>
          <w:tcPr>
            <w:tcW w:w="9360" w:type="dxa"/>
          </w:tcPr>
          <w:p w14:paraId="73E2E6A6" w14:textId="427D069F" w:rsidR="2B031E63" w:rsidRDefault="2B031E63" w:rsidP="3E6DF818">
            <w:r w:rsidRPr="3E6DF818">
              <w:rPr>
                <w:b/>
                <w:bCs/>
              </w:rPr>
              <w:t xml:space="preserve">Questions from the electorate for </w:t>
            </w:r>
            <w:r w:rsidR="00686087" w:rsidRPr="004F1944">
              <w:rPr>
                <w:b/>
                <w:bCs/>
              </w:rPr>
              <w:t>lay</w:t>
            </w:r>
            <w:r w:rsidRPr="3E6DF818">
              <w:rPr>
                <w:b/>
                <w:bCs/>
              </w:rPr>
              <w:t xml:space="preserve"> candidates</w:t>
            </w:r>
          </w:p>
        </w:tc>
      </w:tr>
      <w:tr w:rsidR="3E6DF818" w14:paraId="6DFF2B24" w14:textId="77777777" w:rsidTr="579317C5">
        <w:trPr>
          <w:trHeight w:val="300"/>
        </w:trPr>
        <w:tc>
          <w:tcPr>
            <w:tcW w:w="9360" w:type="dxa"/>
          </w:tcPr>
          <w:p w14:paraId="656F3946" w14:textId="3201CCCD" w:rsidR="2B031E63" w:rsidRDefault="24CD80D2" w:rsidP="3E6DF818">
            <w:pPr>
              <w:rPr>
                <w:rFonts w:ascii="DM Sans" w:eastAsia="DM Sans" w:hAnsi="DM Sans" w:cs="DM Sans"/>
              </w:rPr>
            </w:pPr>
            <w:r w:rsidRPr="579317C5">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579317C5">
        <w:trPr>
          <w:trHeight w:val="300"/>
        </w:trPr>
        <w:tc>
          <w:tcPr>
            <w:tcW w:w="9360" w:type="dxa"/>
          </w:tcPr>
          <w:p w14:paraId="34ACA0E4" w14:textId="45016C9D" w:rsidR="3E6DF818" w:rsidRDefault="3E6DF818" w:rsidP="3E6DF818"/>
          <w:p w14:paraId="6499F62B" w14:textId="54183F68" w:rsidR="3E6DF818" w:rsidRDefault="00686087" w:rsidP="3E6DF818">
            <w:r>
              <w:t xml:space="preserve">No (with </w:t>
            </w:r>
            <w:r w:rsidR="000707FC">
              <w:t>one exception</w:t>
            </w:r>
            <w:r>
              <w:t>)</w:t>
            </w:r>
            <w:r w:rsidR="000707FC">
              <w:t>:</w:t>
            </w:r>
          </w:p>
          <w:p w14:paraId="02E10166" w14:textId="77777777" w:rsidR="00B6549F" w:rsidRDefault="00B6549F" w:rsidP="3E6DF818"/>
          <w:p w14:paraId="7613CA2F" w14:textId="7389F603" w:rsidR="00686087" w:rsidRDefault="00686087" w:rsidP="3E6DF818">
            <w:r>
              <w:t xml:space="preserve">1. The Church Commissioners has consciously withdrawn its billions from funding ordained </w:t>
            </w:r>
            <w:r w:rsidR="00516A40">
              <w:t xml:space="preserve">parish </w:t>
            </w:r>
            <w:r>
              <w:t>ministry over the last 20 years.  The haemorrhaging of trained Christian leadership</w:t>
            </w:r>
            <w:r w:rsidR="0072254F">
              <w:t xml:space="preserve"> (</w:t>
            </w:r>
            <w:r>
              <w:t>the focal point for the parish system</w:t>
            </w:r>
            <w:r w:rsidR="0072254F">
              <w:t>)</w:t>
            </w:r>
            <w:r>
              <w:t xml:space="preserve"> and its volunteers, will eventually reach a tipping point and, probably, result in disestablishment</w:t>
            </w:r>
            <w:r w:rsidR="00B65D44">
              <w:t xml:space="preserve"> of the Church</w:t>
            </w:r>
            <w:r w:rsidR="00B6549F">
              <w:t xml:space="preserve">. </w:t>
            </w:r>
          </w:p>
          <w:p w14:paraId="363C433B" w14:textId="77777777" w:rsidR="00686087" w:rsidRDefault="00686087" w:rsidP="3E6DF818"/>
          <w:p w14:paraId="35CD67BB" w14:textId="009C7590" w:rsidR="00686087" w:rsidRDefault="00686087" w:rsidP="3E6DF818">
            <w:r>
              <w:t>2.</w:t>
            </w:r>
            <w:r w:rsidR="00C130BC">
              <w:t xml:space="preserve"> </w:t>
            </w:r>
            <w:r w:rsidR="00B508BF">
              <w:t>Bishops</w:t>
            </w:r>
            <w:r w:rsidR="00C130BC">
              <w:t xml:space="preserve"> seem to be </w:t>
            </w:r>
            <w:r w:rsidR="00B508BF">
              <w:t xml:space="preserve">more interested in pursuing left-leaning political agendas </w:t>
            </w:r>
            <w:r w:rsidR="00C130BC">
              <w:t xml:space="preserve">than </w:t>
            </w:r>
            <w:r w:rsidR="00B508BF">
              <w:t>doing their job of filling parish vacancies and upholding doctrine</w:t>
            </w:r>
            <w:r w:rsidR="00C130BC">
              <w:t xml:space="preserve">.  </w:t>
            </w:r>
            <w:r w:rsidR="00B6549F">
              <w:t>By contrast</w:t>
            </w:r>
            <w:r w:rsidR="00DD57DF">
              <w:t>, the anecdotal Christian revival among Gen Z has tended to favour more traditional Churches, including the Roman Catholics and independent evangelicals w</w:t>
            </w:r>
            <w:r w:rsidR="000707FC">
              <w:t>hich are guided more by</w:t>
            </w:r>
            <w:r w:rsidR="00DD57DF">
              <w:t xml:space="preserve"> doctrine</w:t>
            </w:r>
            <w:r w:rsidR="000707FC">
              <w:t xml:space="preserve"> than the latest fashion of progressive politics</w:t>
            </w:r>
            <w:r w:rsidR="00DD57DF">
              <w:t>.</w:t>
            </w:r>
          </w:p>
          <w:p w14:paraId="762F1070" w14:textId="77777777" w:rsidR="00DD57DF" w:rsidRDefault="00DD57DF" w:rsidP="3E6DF818"/>
          <w:p w14:paraId="577A76EC" w14:textId="3E1CE4F9" w:rsidR="00DD57DF" w:rsidRDefault="00DD57DF" w:rsidP="3E6DF818">
            <w:r>
              <w:t xml:space="preserve">3. </w:t>
            </w:r>
            <w:r w:rsidR="000707FC">
              <w:t>On an optimistic note</w:t>
            </w:r>
            <w:r w:rsidR="002B3D32">
              <w:t>,</w:t>
            </w:r>
            <w:r w:rsidR="000707FC">
              <w:t xml:space="preserve"> however</w:t>
            </w:r>
            <w:r>
              <w:t xml:space="preserve">, there is </w:t>
            </w:r>
            <w:r w:rsidR="00B015C9">
              <w:t>still</w:t>
            </w:r>
            <w:r>
              <w:t xml:space="preserve"> life left in the Church of England and no shortage of money.  A determined commitment to fund parish clergy could yield surprising results.  Church of England doctrine is still solidly Biblical and capable of </w:t>
            </w:r>
            <w:r w:rsidR="00B015C9">
              <w:t>offering the transforming Truth of God’s Word to us.</w:t>
            </w:r>
            <w:r>
              <w:t xml:space="preserve"> </w:t>
            </w:r>
          </w:p>
          <w:p w14:paraId="6C35A858" w14:textId="77777777" w:rsidR="004F1944" w:rsidRDefault="004F1944" w:rsidP="3E6DF818"/>
          <w:p w14:paraId="3F1CA18C" w14:textId="127F446C" w:rsidR="004F1944" w:rsidRDefault="004F1944" w:rsidP="3E6DF818">
            <w:r>
              <w:t>Fundamentally, we need a change in attitude at the top before we can be more optimistic.</w:t>
            </w:r>
          </w:p>
          <w:p w14:paraId="56498983" w14:textId="0F05B248" w:rsidR="00686087" w:rsidRDefault="00686087" w:rsidP="3E6DF818"/>
        </w:tc>
      </w:tr>
      <w:tr w:rsidR="3E6DF818" w14:paraId="37E7243C" w14:textId="77777777" w:rsidTr="579317C5">
        <w:trPr>
          <w:trHeight w:val="300"/>
        </w:trPr>
        <w:tc>
          <w:tcPr>
            <w:tcW w:w="9360" w:type="dxa"/>
          </w:tcPr>
          <w:p w14:paraId="07CF702E" w14:textId="4835616E" w:rsidR="36903F76" w:rsidRDefault="4E407A1E" w:rsidP="3E6DF818">
            <w:pPr>
              <w:rPr>
                <w:rFonts w:ascii="DM Sans" w:eastAsia="DM Sans" w:hAnsi="DM Sans" w:cs="DM Sans"/>
              </w:rPr>
            </w:pPr>
            <w:r w:rsidRPr="579317C5">
              <w:rPr>
                <w:rFonts w:ascii="Segoe UI" w:eastAsia="Segoe UI" w:hAnsi="Segoe UI" w:cs="Segoe UI"/>
                <w:color w:val="616161"/>
                <w:sz w:val="21"/>
                <w:szCs w:val="21"/>
              </w:rPr>
              <w:t>What are your views on gender and human sexuality?</w:t>
            </w:r>
            <w:r w:rsidR="6CF8A8BB" w:rsidRPr="579317C5">
              <w:rPr>
                <w:rFonts w:ascii="Segoe UI" w:eastAsia="Segoe UI" w:hAnsi="Segoe UI" w:cs="Segoe UI"/>
                <w:color w:val="616161"/>
                <w:sz w:val="21"/>
                <w:szCs w:val="21"/>
              </w:rPr>
              <w:t xml:space="preserve"> </w:t>
            </w:r>
            <w:r w:rsidRPr="579317C5">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579317C5">
        <w:trPr>
          <w:trHeight w:val="300"/>
        </w:trPr>
        <w:tc>
          <w:tcPr>
            <w:tcW w:w="9360" w:type="dxa"/>
          </w:tcPr>
          <w:p w14:paraId="2978D86F" w14:textId="5FCA1181" w:rsidR="3E6DF818" w:rsidRDefault="3E6DF818" w:rsidP="3E6DF818"/>
          <w:p w14:paraId="6696D658" w14:textId="462810DC" w:rsidR="00B015C9" w:rsidRDefault="00EF33C2" w:rsidP="3E6DF818">
            <w:r>
              <w:t xml:space="preserve">While I </w:t>
            </w:r>
            <w:r w:rsidR="009D02FE">
              <w:t>sympathise</w:t>
            </w:r>
            <w:r>
              <w:t xml:space="preserve"> </w:t>
            </w:r>
            <w:r w:rsidR="009D02FE">
              <w:t xml:space="preserve">with </w:t>
            </w:r>
            <w:r>
              <w:t>t</w:t>
            </w:r>
            <w:r w:rsidR="009D02FE">
              <w:t>hose</w:t>
            </w:r>
            <w:r>
              <w:t xml:space="preserve"> who experience strong feelings about their sexuality and gender identity which are not affirmed by the Church, </w:t>
            </w:r>
            <w:r w:rsidR="00B015C9">
              <w:t>I</w:t>
            </w:r>
            <w:r>
              <w:t xml:space="preserve"> do not believe it is </w:t>
            </w:r>
            <w:r w:rsidR="00B015C9">
              <w:t xml:space="preserve">the </w:t>
            </w:r>
            <w:r w:rsidR="000707FC">
              <w:t>role</w:t>
            </w:r>
            <w:r w:rsidR="00B015C9">
              <w:t xml:space="preserve"> of the Church to affirm my sexual desires or feelings about my gender, but to teach me God’s will for them.</w:t>
            </w:r>
            <w:r>
              <w:t xml:space="preserve">  </w:t>
            </w:r>
            <w:r w:rsidR="00B65D44">
              <w:t xml:space="preserve">I say this without a sense of righteousness but acknowledging my own sins and weaknesses in this area.  </w:t>
            </w:r>
            <w:r>
              <w:t>Taking an affirm</w:t>
            </w:r>
            <w:r w:rsidR="00153B6E">
              <w:t>ing</w:t>
            </w:r>
            <w:r>
              <w:t xml:space="preserve"> approach to all our desires is incompatible with Scripture and </w:t>
            </w:r>
            <w:r w:rsidR="00B65D44">
              <w:t xml:space="preserve">also </w:t>
            </w:r>
            <w:r w:rsidR="00C50F88">
              <w:t xml:space="preserve">means </w:t>
            </w:r>
            <w:r>
              <w:t xml:space="preserve">the questions will </w:t>
            </w:r>
            <w:r w:rsidR="00B65D44">
              <w:t xml:space="preserve">just </w:t>
            </w:r>
            <w:r>
              <w:t>keep coming: wh</w:t>
            </w:r>
            <w:r w:rsidR="006C2D2A">
              <w:t>at about polyamory</w:t>
            </w:r>
            <w:r>
              <w:t xml:space="preserve">, why does the Church have a Table of Kindred and Affinity etc?  At a </w:t>
            </w:r>
            <w:r>
              <w:lastRenderedPageBreak/>
              <w:t xml:space="preserve">certain point, our choices become incompatible with following </w:t>
            </w:r>
            <w:r w:rsidR="00B65D44">
              <w:t>Jesus</w:t>
            </w:r>
            <w:r>
              <w:t xml:space="preserve"> and </w:t>
            </w:r>
            <w:r w:rsidR="00B65D44">
              <w:t xml:space="preserve">I think </w:t>
            </w:r>
            <w:r>
              <w:t>we need to recogni</w:t>
            </w:r>
            <w:r w:rsidR="00B65D44">
              <w:t>se</w:t>
            </w:r>
            <w:r>
              <w:t xml:space="preserve"> that</w:t>
            </w:r>
            <w:r w:rsidR="00C50F88">
              <w:t xml:space="preserve"> and be honest about it</w:t>
            </w:r>
            <w:r>
              <w:t>.</w:t>
            </w:r>
          </w:p>
          <w:p w14:paraId="596E60FA" w14:textId="77777777" w:rsidR="006C2D2A" w:rsidRDefault="006C2D2A" w:rsidP="3E6DF818"/>
          <w:p w14:paraId="760D7A1A" w14:textId="5488921C" w:rsidR="00F205E5" w:rsidRDefault="006C2D2A" w:rsidP="3E6DF818">
            <w:r w:rsidRPr="000707FC">
              <w:t>Ultimately Christian marriage is an outward visible sign of Christ’s (male) relationship with the (female) Church</w:t>
            </w:r>
            <w:r w:rsidR="0072254F">
              <w:t xml:space="preserve"> (see e.g. Mark 2:19 and Rev 21:9)</w:t>
            </w:r>
            <w:r w:rsidRPr="000707FC">
              <w:t xml:space="preserve">.  </w:t>
            </w:r>
            <w:r w:rsidR="000707FC" w:rsidRPr="000707FC">
              <w:t>T</w:t>
            </w:r>
            <w:r w:rsidRPr="000707FC">
              <w:t xml:space="preserve">his requires a male and </w:t>
            </w:r>
            <w:r w:rsidR="000707FC" w:rsidRPr="000707FC">
              <w:t xml:space="preserve">a </w:t>
            </w:r>
            <w:r w:rsidRPr="000707FC">
              <w:t>female element to marriage.</w:t>
            </w:r>
            <w:r>
              <w:t xml:space="preserve"> </w:t>
            </w:r>
          </w:p>
          <w:p w14:paraId="64B32423" w14:textId="501F8C0D" w:rsidR="3E6DF818" w:rsidRDefault="3E6DF818" w:rsidP="3E6DF818"/>
        </w:tc>
      </w:tr>
      <w:tr w:rsidR="3E6DF818" w14:paraId="5B617BC5" w14:textId="77777777" w:rsidTr="579317C5">
        <w:trPr>
          <w:trHeight w:val="300"/>
        </w:trPr>
        <w:tc>
          <w:tcPr>
            <w:tcW w:w="9360" w:type="dxa"/>
          </w:tcPr>
          <w:p w14:paraId="5D945E6A" w14:textId="77D02592" w:rsidR="36903F76" w:rsidRDefault="4E407A1E" w:rsidP="3E6DF818">
            <w:pPr>
              <w:rPr>
                <w:rFonts w:ascii="DM Sans" w:eastAsia="DM Sans" w:hAnsi="DM Sans" w:cs="DM Sans"/>
              </w:rPr>
            </w:pPr>
            <w:r w:rsidRPr="579317C5">
              <w:rPr>
                <w:rFonts w:ascii="Segoe UI" w:eastAsia="Segoe UI" w:hAnsi="Segoe UI" w:cs="Segoe UI"/>
                <w:color w:val="616161"/>
                <w:sz w:val="21"/>
                <w:szCs w:val="21"/>
              </w:rPr>
              <w:lastRenderedPageBreak/>
              <w:t>What are you</w:t>
            </w:r>
            <w:r w:rsidR="42BDE011" w:rsidRPr="579317C5">
              <w:rPr>
                <w:rFonts w:ascii="Segoe UI" w:eastAsia="Segoe UI" w:hAnsi="Segoe UI" w:cs="Segoe UI"/>
                <w:color w:val="616161"/>
                <w:sz w:val="21"/>
                <w:szCs w:val="21"/>
              </w:rPr>
              <w:t>r</w:t>
            </w:r>
            <w:r w:rsidRPr="579317C5">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579317C5">
        <w:trPr>
          <w:trHeight w:val="300"/>
        </w:trPr>
        <w:tc>
          <w:tcPr>
            <w:tcW w:w="9360" w:type="dxa"/>
          </w:tcPr>
          <w:p w14:paraId="36C6E561" w14:textId="77777777" w:rsidR="009B662F" w:rsidRDefault="009B662F" w:rsidP="009B662F"/>
          <w:p w14:paraId="37406461" w14:textId="62B0E17A" w:rsidR="009B662F" w:rsidRDefault="009B662F" w:rsidP="009B662F">
            <w:r>
              <w:t>It is unjustifiable at every level – legally, morally, theologically, historically:</w:t>
            </w:r>
          </w:p>
          <w:p w14:paraId="194AB93C" w14:textId="77777777" w:rsidR="009B662F" w:rsidRDefault="009B662F" w:rsidP="009B662F"/>
          <w:p w14:paraId="3C57C0D2" w14:textId="77777777" w:rsidR="009B662F" w:rsidRDefault="009B662F" w:rsidP="009B662F">
            <w:pPr>
              <w:pStyle w:val="ListParagraph"/>
              <w:numPr>
                <w:ilvl w:val="0"/>
                <w:numId w:val="2"/>
              </w:numPr>
            </w:pPr>
            <w:r>
              <w:t>Without Charity Commission approval (very unlikely), it is unlawful.</w:t>
            </w:r>
          </w:p>
          <w:p w14:paraId="0D8CFB21" w14:textId="77777777" w:rsidR="009B662F" w:rsidRDefault="009B662F" w:rsidP="009B662F">
            <w:pPr>
              <w:pStyle w:val="ListParagraph"/>
            </w:pPr>
          </w:p>
          <w:p w14:paraId="748AD55C" w14:textId="01DF93AF" w:rsidR="009B662F" w:rsidRDefault="009B662F" w:rsidP="009B662F">
            <w:pPr>
              <w:pStyle w:val="ListParagraph"/>
              <w:numPr>
                <w:ilvl w:val="0"/>
                <w:numId w:val="2"/>
              </w:numPr>
            </w:pPr>
            <w:r>
              <w:t>The funds were given for a particular purpose, maintenance</w:t>
            </w:r>
            <w:r w:rsidR="0072254F">
              <w:t xml:space="preserve"> and provision</w:t>
            </w:r>
            <w:r>
              <w:t xml:space="preserve"> of </w:t>
            </w:r>
            <w:r w:rsidR="009D02FE">
              <w:t xml:space="preserve">parish </w:t>
            </w:r>
            <w:r>
              <w:t>clergy, and it is immoral to spend it on other objects.  (See, for instance, Jesus’ teaching at Mark 14:3-10.)</w:t>
            </w:r>
          </w:p>
          <w:p w14:paraId="0D28295B" w14:textId="77777777" w:rsidR="009B662F" w:rsidRDefault="009B662F" w:rsidP="009B662F"/>
          <w:p w14:paraId="58C73025" w14:textId="77777777" w:rsidR="009B662F" w:rsidRDefault="009B662F" w:rsidP="009B662F">
            <w:pPr>
              <w:pStyle w:val="ListParagraph"/>
              <w:numPr>
                <w:ilvl w:val="0"/>
                <w:numId w:val="2"/>
              </w:numPr>
            </w:pPr>
            <w:r>
              <w:t>It has been described to me, by a former bishop, as a “gospel imperative”.  Theologically it is, in fact, more like a work of supererogation which, according to Article 14 of the 39 Articles “cannot be taught without arrogancy and impiety”.</w:t>
            </w:r>
          </w:p>
          <w:p w14:paraId="6C8EDC19" w14:textId="77777777" w:rsidR="009B662F" w:rsidRDefault="009B662F" w:rsidP="009B662F"/>
          <w:p w14:paraId="3F9E910F" w14:textId="5F27990F" w:rsidR="009B662F" w:rsidRDefault="009B662F" w:rsidP="009B662F">
            <w:pPr>
              <w:pStyle w:val="ListParagraph"/>
              <w:numPr>
                <w:ilvl w:val="0"/>
                <w:numId w:val="2"/>
              </w:numPr>
            </w:pPr>
            <w:r>
              <w:t>Queen Anne’s Bounty (the “offending” body) did not profit from the slave trade.  The “links” to the slave trade referred to in the non-peer-reviewed paper produced to support Project Spire consist primarily of investments in “Old South Sea Annuities” held by Queen Anne’s Bounty which were, in substance, participations in Government debt rather than equity in the South Sea Company’s trading businesses.  (See published criticisms by Professors Dale, Goldman and Tombs.)</w:t>
            </w:r>
          </w:p>
          <w:p w14:paraId="412FCE88" w14:textId="77777777" w:rsidR="009B662F" w:rsidRDefault="009B662F" w:rsidP="009B662F"/>
          <w:p w14:paraId="62130854" w14:textId="627D7DC7" w:rsidR="009B662F" w:rsidRDefault="009B662F" w:rsidP="009B662F">
            <w:r>
              <w:t xml:space="preserve">The </w:t>
            </w:r>
            <w:r w:rsidR="00CE145D">
              <w:t xml:space="preserve">Established Church </w:t>
            </w:r>
            <w:r>
              <w:t>was instrumental in the abolition of slavery in the British Empire</w:t>
            </w:r>
            <w:r w:rsidR="00CE145D">
              <w:t>,</w:t>
            </w:r>
            <w:r>
              <w:t xml:space="preserve"> and beyond</w:t>
            </w:r>
            <w:r w:rsidR="00CE145D">
              <w:t>, and deserves credit for that.</w:t>
            </w:r>
          </w:p>
          <w:p w14:paraId="2C15E998" w14:textId="048E726D" w:rsidR="00837790" w:rsidRDefault="00837790" w:rsidP="3E6DF818"/>
        </w:tc>
      </w:tr>
      <w:tr w:rsidR="3E6DF818" w14:paraId="43C96A44" w14:textId="77777777" w:rsidTr="579317C5">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t>Many of the debates in Synod have good arguments on both sides. How would you decide which way to vote?</w:t>
            </w:r>
          </w:p>
        </w:tc>
      </w:tr>
      <w:tr w:rsidR="3E6DF818" w14:paraId="49FD0ABD" w14:textId="77777777" w:rsidTr="579317C5">
        <w:trPr>
          <w:trHeight w:val="300"/>
        </w:trPr>
        <w:tc>
          <w:tcPr>
            <w:tcW w:w="9360" w:type="dxa"/>
          </w:tcPr>
          <w:p w14:paraId="25DD98F9" w14:textId="0994A11A" w:rsidR="3E6DF818" w:rsidRDefault="3E6DF818" w:rsidP="3E6DF818"/>
          <w:p w14:paraId="11C79B16" w14:textId="733AF491" w:rsidR="00FD0C9C" w:rsidRDefault="00FD0C9C" w:rsidP="3E6DF818">
            <w:r>
              <w:t>I would ask two questions about any proposal:</w:t>
            </w:r>
          </w:p>
          <w:p w14:paraId="236EDDEB" w14:textId="77777777" w:rsidR="00FD0C9C" w:rsidRDefault="00FD0C9C" w:rsidP="3E6DF818"/>
          <w:p w14:paraId="275A93F0" w14:textId="643DC308" w:rsidR="00FD0C9C" w:rsidRDefault="00FD0C9C" w:rsidP="00FD0C9C">
            <w:pPr>
              <w:pStyle w:val="ListParagraph"/>
              <w:numPr>
                <w:ilvl w:val="0"/>
                <w:numId w:val="1"/>
              </w:numPr>
            </w:pPr>
            <w:r>
              <w:t>Does it promote the interests of the parishes and the establishment by law of the Church of England?</w:t>
            </w:r>
          </w:p>
          <w:p w14:paraId="38265DFE" w14:textId="77777777" w:rsidR="009B662F" w:rsidRDefault="009B662F" w:rsidP="009B662F">
            <w:pPr>
              <w:pStyle w:val="ListParagraph"/>
            </w:pPr>
          </w:p>
          <w:p w14:paraId="5ED10674" w14:textId="3532F4C6" w:rsidR="00FD0C9C" w:rsidRDefault="00FD0C9C" w:rsidP="00FD0C9C">
            <w:pPr>
              <w:pStyle w:val="ListParagraph"/>
              <w:numPr>
                <w:ilvl w:val="0"/>
                <w:numId w:val="1"/>
              </w:numPr>
            </w:pPr>
            <w:r>
              <w:t>Does it tend to uphold Biblical theology, as expressed by the 39 Articles and Canons of the Church of England or does it tend to undermine it?</w:t>
            </w:r>
          </w:p>
          <w:p w14:paraId="663BC7F3" w14:textId="77777777" w:rsidR="00FD0C9C" w:rsidRDefault="00FD0C9C" w:rsidP="00FD0C9C">
            <w:pPr>
              <w:pStyle w:val="ListParagraph"/>
            </w:pPr>
          </w:p>
          <w:p w14:paraId="6DEDCD70" w14:textId="6A29BCBB" w:rsidR="00F205E5" w:rsidRDefault="00FD0C9C" w:rsidP="00FD0C9C">
            <w:r>
              <w:t>The rate of legislation by General Synod has doubled in the last 20 years compared to the previous 20, suggesting</w:t>
            </w:r>
            <w:r w:rsidR="00B65D44">
              <w:t xml:space="preserve"> legislative hyperactivity </w:t>
            </w:r>
            <w:r w:rsidR="009C4618">
              <w:t>that needs to be challenged</w:t>
            </w:r>
            <w:r w:rsidR="00B65D44">
              <w:t>.</w:t>
            </w:r>
            <w:r w:rsidR="00F205E5">
              <w:t xml:space="preserve"> </w:t>
            </w:r>
          </w:p>
          <w:p w14:paraId="47FDA3CD" w14:textId="40C495C7" w:rsidR="00FD0C9C" w:rsidRDefault="00FD0C9C" w:rsidP="00FD0C9C"/>
        </w:tc>
      </w:tr>
      <w:tr w:rsidR="3E6DF818" w14:paraId="43716485" w14:textId="77777777" w:rsidTr="579317C5">
        <w:trPr>
          <w:trHeight w:val="300"/>
        </w:trPr>
        <w:tc>
          <w:tcPr>
            <w:tcW w:w="9360" w:type="dxa"/>
          </w:tcPr>
          <w:p w14:paraId="2A42B667" w14:textId="5D32BD1E" w:rsidR="36903F76" w:rsidRDefault="31F0AB53" w:rsidP="3E6DF818">
            <w:pPr>
              <w:rPr>
                <w:rFonts w:ascii="DM Sans" w:eastAsia="DM Sans" w:hAnsi="DM Sans" w:cs="DM Sans"/>
              </w:rPr>
            </w:pPr>
            <w:r w:rsidRPr="579317C5">
              <w:rPr>
                <w:rFonts w:ascii="Segoe UI" w:eastAsia="Segoe UI" w:hAnsi="Segoe UI" w:cs="Segoe UI"/>
                <w:color w:val="616161"/>
                <w:sz w:val="21"/>
                <w:szCs w:val="21"/>
              </w:rPr>
              <w:t xml:space="preserve">Do you see the current climate crisis as a key priority for the Church of England and why? </w:t>
            </w:r>
            <w:r w:rsidR="4E407A1E" w:rsidRPr="579317C5">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579317C5">
        <w:trPr>
          <w:trHeight w:val="300"/>
        </w:trPr>
        <w:tc>
          <w:tcPr>
            <w:tcW w:w="9360" w:type="dxa"/>
          </w:tcPr>
          <w:p w14:paraId="54F5DF69" w14:textId="65EB77D1" w:rsidR="3E6DF818" w:rsidRDefault="3E6DF818" w:rsidP="3E6DF818"/>
          <w:p w14:paraId="1CCB01D6" w14:textId="60F385B6" w:rsidR="00A7343B" w:rsidRDefault="00A7343B" w:rsidP="3E6DF818">
            <w:r>
              <w:t>The Church of England does not have a good track record at prioritising crises.  The temporary closure of churches during the Covid crisis demonstrates this.  By focusing Church funds on arbitrary net-zero targets, the likely result will be</w:t>
            </w:r>
            <w:r w:rsidR="00CE145D">
              <w:t xml:space="preserve"> </w:t>
            </w:r>
            <w:r w:rsidR="00153B6E">
              <w:t xml:space="preserve">more </w:t>
            </w:r>
            <w:r>
              <w:t xml:space="preserve">permanent church closures.  </w:t>
            </w:r>
          </w:p>
          <w:p w14:paraId="59B1D046" w14:textId="77777777" w:rsidR="00A7343B" w:rsidRDefault="00A7343B" w:rsidP="3E6DF818"/>
          <w:p w14:paraId="279A8DAF" w14:textId="4C8CF089" w:rsidR="00865A8E" w:rsidRPr="00A7343B" w:rsidRDefault="00A7343B" w:rsidP="3E6DF818">
            <w:r>
              <w:t>The moral call for the Christian is to turn away from sin and do what is right.  This is not primarily about demonstrating concern but seeking to live the right way.  It will look different for each of us but at its most basic level, creation care is about looking after what we have as if we are tenant</w:t>
            </w:r>
            <w:r w:rsidR="00CE145D">
              <w:t>s</w:t>
            </w:r>
            <w:r>
              <w:t xml:space="preserve"> rather than owner</w:t>
            </w:r>
            <w:r w:rsidR="00CE145D">
              <w:t>s</w:t>
            </w:r>
            <w:r>
              <w:t>.</w:t>
            </w:r>
          </w:p>
          <w:p w14:paraId="298FA4CF" w14:textId="5684898D" w:rsidR="00865A8E" w:rsidRDefault="00865A8E" w:rsidP="00A7343B"/>
        </w:tc>
      </w:tr>
      <w:tr w:rsidR="3E6DF818" w14:paraId="3C7FB3F6" w14:textId="77777777" w:rsidTr="579317C5">
        <w:trPr>
          <w:trHeight w:val="300"/>
        </w:trPr>
        <w:tc>
          <w:tcPr>
            <w:tcW w:w="9360" w:type="dxa"/>
          </w:tcPr>
          <w:p w14:paraId="1FF631D9" w14:textId="139BB50F" w:rsidR="36903F76" w:rsidRDefault="38923F70" w:rsidP="579317C5">
            <w:pPr>
              <w:rPr>
                <w:rFonts w:ascii="Segoe UI" w:eastAsia="Segoe UI" w:hAnsi="Segoe UI" w:cs="Segoe UI"/>
                <w:sz w:val="21"/>
                <w:szCs w:val="21"/>
              </w:rPr>
            </w:pPr>
            <w:r w:rsidRPr="579317C5">
              <w:rPr>
                <w:rFonts w:ascii="Segoe UI" w:eastAsia="Segoe UI" w:hAnsi="Segoe UI" w:cs="Segoe UI"/>
                <w:color w:val="616161"/>
                <w:sz w:val="21"/>
                <w:szCs w:val="21"/>
              </w:rPr>
              <w:t>What is your perspective on ‘Save the Parish’? Is it a viable manifesto when so many rural parishes have dwindling congregations?</w:t>
            </w:r>
          </w:p>
        </w:tc>
      </w:tr>
      <w:tr w:rsidR="3E6DF818" w14:paraId="17074356" w14:textId="77777777" w:rsidTr="579317C5">
        <w:trPr>
          <w:trHeight w:val="300"/>
        </w:trPr>
        <w:tc>
          <w:tcPr>
            <w:tcW w:w="9360" w:type="dxa"/>
          </w:tcPr>
          <w:p w14:paraId="43062774" w14:textId="77777777" w:rsidR="00DB2F3F" w:rsidRDefault="00DB2F3F" w:rsidP="3E6DF818">
            <w:pPr>
              <w:rPr>
                <w:rFonts w:ascii="Segoe UI" w:eastAsia="Segoe UI" w:hAnsi="Segoe UI" w:cs="Segoe UI"/>
                <w:color w:val="616161"/>
                <w:sz w:val="21"/>
                <w:szCs w:val="21"/>
              </w:rPr>
            </w:pPr>
          </w:p>
          <w:p w14:paraId="3623E4D9" w14:textId="37827EF8" w:rsidR="005235ED" w:rsidRDefault="00DB2F3F" w:rsidP="3E6DF818">
            <w:r>
              <w:t xml:space="preserve">I am a </w:t>
            </w:r>
            <w:r w:rsidR="004F1944">
              <w:t>supporter</w:t>
            </w:r>
            <w:r>
              <w:t xml:space="preserve"> of Save the Parish.  </w:t>
            </w:r>
            <w:r w:rsidR="005235ED">
              <w:t>Yes, it is a viable manifesto.</w:t>
            </w:r>
          </w:p>
          <w:p w14:paraId="41A6E7FA" w14:textId="77777777" w:rsidR="005235ED" w:rsidRDefault="005235ED" w:rsidP="3E6DF818"/>
          <w:p w14:paraId="337BB4C8" w14:textId="10FD0680" w:rsidR="00DB2F3F" w:rsidRDefault="00B65D44" w:rsidP="3E6DF818">
            <w:r>
              <w:t>The Established Church</w:t>
            </w:r>
            <w:r w:rsidR="005235ED">
              <w:t xml:space="preserve"> has been maintained for centuries with the co-operation of the State and with the benefit of endowments given by the laity.  These endowments had always contributed towards clergy stipends – until about 20 years ago, when the </w:t>
            </w:r>
            <w:r w:rsidR="00DB2F3F">
              <w:t>Church Commissioners effectively defunded parish</w:t>
            </w:r>
            <w:r w:rsidR="005235ED">
              <w:t xml:space="preserve"> clergy</w:t>
            </w:r>
            <w:r w:rsidR="00DB2F3F">
              <w:t xml:space="preserve"> (not just rural ones).  In the late 1990s there were about 10,000 stipendiary parish clergy.  There are now about 6,700.</w:t>
            </w:r>
            <w:r w:rsidR="005235ED">
              <w:t xml:space="preserve">  </w:t>
            </w:r>
          </w:p>
          <w:p w14:paraId="248174FE" w14:textId="77777777" w:rsidR="005235ED" w:rsidRDefault="005235ED" w:rsidP="3E6DF818"/>
          <w:p w14:paraId="51807822" w14:textId="79315DA3" w:rsidR="005235ED" w:rsidRDefault="005235ED" w:rsidP="3E6DF818">
            <w:r>
              <w:t xml:space="preserve">I believe that dwindling congregations are at least partly caused by this change in policy.  Leaving parishes vacant while continuing to demand Parish Share is a recipe for alienating congregations and parishioners.  </w:t>
            </w:r>
          </w:p>
          <w:p w14:paraId="6AE1CD7E" w14:textId="77777777" w:rsidR="005235ED" w:rsidRDefault="005235ED" w:rsidP="3E6DF818"/>
          <w:p w14:paraId="40D91CB6" w14:textId="108049D4" w:rsidR="005235ED" w:rsidRPr="005235ED" w:rsidRDefault="005235ED" w:rsidP="3E6DF818">
            <w:r>
              <w:t xml:space="preserve">If the Church Commissioners was to </w:t>
            </w:r>
            <w:r w:rsidR="00190101">
              <w:t xml:space="preserve">allocate substantial and predictable annual funding to DBF stipend funds (as it is able to do) </w:t>
            </w:r>
            <w:r>
              <w:t>according to a formula which balances the number of parishes and population in each diocese, supply would create its own demand.  The Church grows when sowers go out to sow and harvest workers go out to harvest</w:t>
            </w:r>
            <w:r w:rsidR="00000DFC">
              <w:t xml:space="preserve">. </w:t>
            </w:r>
          </w:p>
          <w:p w14:paraId="0BD46584" w14:textId="73FC0A3A" w:rsidR="00DB2F3F" w:rsidRDefault="00DB2F3F" w:rsidP="3E6DF818">
            <w:pPr>
              <w:rPr>
                <w:rFonts w:ascii="Segoe UI" w:eastAsia="Segoe UI" w:hAnsi="Segoe UI" w:cs="Segoe UI"/>
                <w:color w:val="616161"/>
                <w:sz w:val="21"/>
                <w:szCs w:val="21"/>
              </w:rPr>
            </w:pPr>
          </w:p>
        </w:tc>
      </w:tr>
    </w:tbl>
    <w:p w14:paraId="3F6F98F9" w14:textId="4E2213C3" w:rsidR="3E6DF818" w:rsidRDefault="3E6DF818"/>
    <w:sectPr w:rsidR="3E6DF818" w:rsidSect="0074668C">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04F0B"/>
    <w:multiLevelType w:val="hybridMultilevel"/>
    <w:tmpl w:val="9D728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970E7F"/>
    <w:multiLevelType w:val="hybridMultilevel"/>
    <w:tmpl w:val="B420B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6168676">
    <w:abstractNumId w:val="0"/>
  </w:num>
  <w:num w:numId="2" w16cid:durableId="256254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00DFC"/>
    <w:rsid w:val="000707FC"/>
    <w:rsid w:val="000D40D0"/>
    <w:rsid w:val="001350F3"/>
    <w:rsid w:val="00153B6E"/>
    <w:rsid w:val="00190101"/>
    <w:rsid w:val="002317D8"/>
    <w:rsid w:val="002B3D32"/>
    <w:rsid w:val="004F1944"/>
    <w:rsid w:val="0050522E"/>
    <w:rsid w:val="00516A40"/>
    <w:rsid w:val="005235ED"/>
    <w:rsid w:val="00572D14"/>
    <w:rsid w:val="005A2EDE"/>
    <w:rsid w:val="005B232A"/>
    <w:rsid w:val="00686087"/>
    <w:rsid w:val="006C2D2A"/>
    <w:rsid w:val="006D7A93"/>
    <w:rsid w:val="006E7105"/>
    <w:rsid w:val="0072254F"/>
    <w:rsid w:val="0074668C"/>
    <w:rsid w:val="008078E1"/>
    <w:rsid w:val="00837790"/>
    <w:rsid w:val="00865A8E"/>
    <w:rsid w:val="00904079"/>
    <w:rsid w:val="009B662F"/>
    <w:rsid w:val="009C4618"/>
    <w:rsid w:val="009D02FE"/>
    <w:rsid w:val="00A13F13"/>
    <w:rsid w:val="00A25D6E"/>
    <w:rsid w:val="00A7343B"/>
    <w:rsid w:val="00B015C9"/>
    <w:rsid w:val="00B508BF"/>
    <w:rsid w:val="00B6549F"/>
    <w:rsid w:val="00B65D44"/>
    <w:rsid w:val="00C130BC"/>
    <w:rsid w:val="00C37491"/>
    <w:rsid w:val="00C42549"/>
    <w:rsid w:val="00C50F88"/>
    <w:rsid w:val="00C63447"/>
    <w:rsid w:val="00CC77B6"/>
    <w:rsid w:val="00CE145D"/>
    <w:rsid w:val="00D86A7C"/>
    <w:rsid w:val="00D86D28"/>
    <w:rsid w:val="00DB2F3F"/>
    <w:rsid w:val="00DD57DF"/>
    <w:rsid w:val="00E7646A"/>
    <w:rsid w:val="00EF33C2"/>
    <w:rsid w:val="00F205E5"/>
    <w:rsid w:val="00F91EF4"/>
    <w:rsid w:val="00FD0C9C"/>
    <w:rsid w:val="00FD5F5A"/>
    <w:rsid w:val="09362571"/>
    <w:rsid w:val="11DC5B26"/>
    <w:rsid w:val="12CB77C9"/>
    <w:rsid w:val="1C3C871B"/>
    <w:rsid w:val="220ECF9B"/>
    <w:rsid w:val="24CD80D2"/>
    <w:rsid w:val="2648BFCF"/>
    <w:rsid w:val="2B031E63"/>
    <w:rsid w:val="3104A7B4"/>
    <w:rsid w:val="31F0AB53"/>
    <w:rsid w:val="36903F76"/>
    <w:rsid w:val="38923F70"/>
    <w:rsid w:val="3E6DF818"/>
    <w:rsid w:val="42BDE011"/>
    <w:rsid w:val="4E407A1E"/>
    <w:rsid w:val="518E48FB"/>
    <w:rsid w:val="55196E56"/>
    <w:rsid w:val="579317C5"/>
    <w:rsid w:val="5BBA59A1"/>
    <w:rsid w:val="667C9F2B"/>
    <w:rsid w:val="6CF8A8BB"/>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860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7ead7a6-84b1-4173-ae92-3aadd00dabd6" ContentTypeId="0x0101005638FF3708980C46BDFB3E57E1F0B19801" PreviousValue="false"/>
</file>

<file path=customXml/item4.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Props1.xml><?xml version="1.0" encoding="utf-8"?>
<ds:datastoreItem xmlns:ds="http://schemas.openxmlformats.org/officeDocument/2006/customXml" ds:itemID="{37BAAABD-56EA-4FC8-A953-2651C84538BB}">
  <ds:schemaRefs>
    <ds:schemaRef ds:uri="http://schemas.microsoft.com/sharepoint/v3/contenttype/forms"/>
  </ds:schemaRefs>
</ds:datastoreItem>
</file>

<file path=customXml/itemProps2.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A43D59-9D2A-40D4-8794-024A44A1999E}">
  <ds:schemaRefs>
    <ds:schemaRef ds:uri="Microsoft.SharePoint.Taxonomy.ContentTypeSync"/>
  </ds:schemaRefs>
</ds:datastoreItem>
</file>

<file path=customXml/itemProps4.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docProps/app.xml><?xml version="1.0" encoding="utf-8"?>
<Properties xmlns="http://schemas.openxmlformats.org/officeDocument/2006/extended-properties" xmlns:vt="http://schemas.openxmlformats.org/officeDocument/2006/docPropsVTypes">
  <Template>Normal.dotm</Template>
  <TotalTime>1572</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Oliver Iliffe</cp:lastModifiedBy>
  <cp:revision>10</cp:revision>
  <cp:lastPrinted>2026-09-16T19:59:00Z</cp:lastPrinted>
  <dcterms:created xsi:type="dcterms:W3CDTF">2026-09-09T10:17:00Z</dcterms:created>
  <dcterms:modified xsi:type="dcterms:W3CDTF">2026-09-17T21:13:00Z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