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793B18" w14:textId="220F6851" w:rsidR="00C37491" w:rsidRDefault="0074668C" w:rsidP="000D40D0">
      <w:pPr>
        <w:jc w:val="right"/>
      </w:pPr>
      <w:r>
        <w:rPr>
          <w:noProof/>
        </w:rPr>
        <w:drawing>
          <wp:inline distT="0" distB="0" distL="0" distR="0" wp14:anchorId="4421B993" wp14:editId="21D30656">
            <wp:extent cx="2413000" cy="1149946"/>
            <wp:effectExtent l="0" t="0" r="0" b="0"/>
            <wp:docPr id="2"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black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1906" cy="1154190"/>
                    </a:xfrm>
                    <a:prstGeom prst="rect">
                      <a:avLst/>
                    </a:prstGeom>
                    <a:noFill/>
                    <a:ln>
                      <a:noFill/>
                    </a:ln>
                  </pic:spPr>
                </pic:pic>
              </a:graphicData>
            </a:graphic>
          </wp:inline>
        </w:drawing>
      </w:r>
    </w:p>
    <w:p w14:paraId="44CB6C15" w14:textId="6D5A9C5C" w:rsidR="24CD80D2" w:rsidRDefault="24CD80D2" w:rsidP="579317C5">
      <w:r>
        <w:t xml:space="preserve">Name of Candidate: </w:t>
      </w:r>
      <w:r w:rsidR="000A6C37">
        <w:t xml:space="preserve"> </w:t>
      </w:r>
      <w:r w:rsidR="000A6C37" w:rsidRPr="00BC0BBF">
        <w:rPr>
          <w:b/>
          <w:bCs/>
        </w:rPr>
        <w:t>Richard Wilson KC</w:t>
      </w:r>
    </w:p>
    <w:p w14:paraId="13FAF6D6" w14:textId="77777777" w:rsidR="0074668C" w:rsidRDefault="0074668C" w:rsidP="579317C5"/>
    <w:tbl>
      <w:tblPr>
        <w:tblStyle w:val="TableGrid"/>
        <w:tblW w:w="0" w:type="auto"/>
        <w:tblLook w:val="06A0" w:firstRow="1" w:lastRow="0" w:firstColumn="1" w:lastColumn="0" w:noHBand="1" w:noVBand="1"/>
      </w:tblPr>
      <w:tblGrid>
        <w:gridCol w:w="9350"/>
      </w:tblGrid>
      <w:tr w:rsidR="3E6DF818" w14:paraId="1A30DE51" w14:textId="77777777" w:rsidTr="579317C5">
        <w:trPr>
          <w:trHeight w:val="300"/>
        </w:trPr>
        <w:tc>
          <w:tcPr>
            <w:tcW w:w="9360" w:type="dxa"/>
          </w:tcPr>
          <w:p w14:paraId="73E2E6A6" w14:textId="08BDCB11" w:rsidR="2B031E63" w:rsidRDefault="2B031E63" w:rsidP="3E6DF818">
            <w:r w:rsidRPr="3E6DF818">
              <w:rPr>
                <w:b/>
                <w:bCs/>
              </w:rPr>
              <w:t xml:space="preserve">Questions from the electorate for </w:t>
            </w:r>
            <w:r w:rsidR="00AB1189">
              <w:rPr>
                <w:b/>
                <w:bCs/>
              </w:rPr>
              <w:t>la</w:t>
            </w:r>
            <w:r w:rsidRPr="3E6DF818">
              <w:rPr>
                <w:b/>
                <w:bCs/>
              </w:rPr>
              <w:t>y candidates</w:t>
            </w:r>
          </w:p>
        </w:tc>
      </w:tr>
      <w:tr w:rsidR="3E6DF818" w14:paraId="6DFF2B24" w14:textId="77777777" w:rsidTr="579317C5">
        <w:trPr>
          <w:trHeight w:val="300"/>
        </w:trPr>
        <w:tc>
          <w:tcPr>
            <w:tcW w:w="9360" w:type="dxa"/>
          </w:tcPr>
          <w:p w14:paraId="656F3946" w14:textId="3201CCCD" w:rsidR="2B031E63" w:rsidRDefault="24CD80D2" w:rsidP="3E6DF818">
            <w:pPr>
              <w:rPr>
                <w:rFonts w:ascii="DM Sans" w:eastAsia="DM Sans" w:hAnsi="DM Sans" w:cs="DM Sans"/>
              </w:rPr>
            </w:pPr>
            <w:r w:rsidRPr="579317C5">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579317C5">
        <w:trPr>
          <w:trHeight w:val="300"/>
        </w:trPr>
        <w:tc>
          <w:tcPr>
            <w:tcW w:w="9360" w:type="dxa"/>
          </w:tcPr>
          <w:p w14:paraId="63B09B52" w14:textId="77777777" w:rsidR="00BB0AC9" w:rsidRDefault="00B51F77" w:rsidP="3E6DF818">
            <w:r>
              <w:t xml:space="preserve">Yes. </w:t>
            </w:r>
          </w:p>
          <w:p w14:paraId="009EE1F8" w14:textId="77777777" w:rsidR="00BB0AC9" w:rsidRDefault="00BB0AC9" w:rsidP="3E6DF818"/>
          <w:p w14:paraId="34ACA0E4" w14:textId="05EECBB9" w:rsidR="3E6DF818" w:rsidRDefault="00B51F77" w:rsidP="3E6DF818">
            <w:r>
              <w:t>However</w:t>
            </w:r>
            <w:r w:rsidR="00BB0AC9">
              <w:t xml:space="preserve">, </w:t>
            </w:r>
            <w:proofErr w:type="gramStart"/>
            <w:r w:rsidR="00BB0AC9">
              <w:t>in order</w:t>
            </w:r>
            <w:r>
              <w:t xml:space="preserve"> to</w:t>
            </w:r>
            <w:proofErr w:type="gramEnd"/>
            <w:r>
              <w:t xml:space="preserve"> achieve a positive future for the Church, we need to act now to ensure that the right decisions are taken.</w:t>
            </w:r>
          </w:p>
          <w:p w14:paraId="4040932B" w14:textId="77777777" w:rsidR="00B51F77" w:rsidRDefault="00B51F77" w:rsidP="3E6DF818"/>
          <w:p w14:paraId="1B12A3D1" w14:textId="4669479B" w:rsidR="00B51F77" w:rsidRDefault="00B51F77" w:rsidP="3E6DF818">
            <w:r>
              <w:t xml:space="preserve">The top three reasons for </w:t>
            </w:r>
            <w:r w:rsidR="00BB0AC9">
              <w:t xml:space="preserve">my </w:t>
            </w:r>
            <w:r>
              <w:t>optimism are as follows:</w:t>
            </w:r>
          </w:p>
          <w:p w14:paraId="2CC3754C" w14:textId="45B4C025" w:rsidR="00B51F77" w:rsidRDefault="00B51F77" w:rsidP="00B51F77">
            <w:pPr>
              <w:pStyle w:val="ListParagraph"/>
              <w:numPr>
                <w:ilvl w:val="0"/>
                <w:numId w:val="1"/>
              </w:numPr>
            </w:pPr>
            <w:r>
              <w:t xml:space="preserve">There is still considerable goodwill in British society towards the Church and the work it does in the wider community. We must ensure that we do not undermine this with </w:t>
            </w:r>
            <w:r w:rsidR="00BF59CD">
              <w:t>misguided</w:t>
            </w:r>
            <w:r>
              <w:t xml:space="preserve"> and unpopular schemes like Project Spire which </w:t>
            </w:r>
            <w:r w:rsidR="000A6C37">
              <w:t>create</w:t>
            </w:r>
            <w:r>
              <w:t xml:space="preserve"> the risk of alienating the congregation and wider community.</w:t>
            </w:r>
          </w:p>
          <w:p w14:paraId="3A45994D" w14:textId="161DC134" w:rsidR="00B51F77" w:rsidRDefault="00B51F77" w:rsidP="00B51F77">
            <w:pPr>
              <w:pStyle w:val="ListParagraph"/>
              <w:numPr>
                <w:ilvl w:val="0"/>
                <w:numId w:val="1"/>
              </w:numPr>
            </w:pPr>
            <w:r>
              <w:t xml:space="preserve">There is an appetite among the public for spiritual guidance, provided we build the right environment in our parishes to attract people. We have seen it in our </w:t>
            </w:r>
            <w:r w:rsidR="00BF59CD">
              <w:t xml:space="preserve">own </w:t>
            </w:r>
            <w:r>
              <w:t>Church</w:t>
            </w:r>
            <w:r w:rsidR="00BF59CD">
              <w:t xml:space="preserve"> in Mere</w:t>
            </w:r>
            <w:r>
              <w:t>, where traditional eucharistic worship led by a well-supported vicar linked to the local community has led to increased numbers.</w:t>
            </w:r>
          </w:p>
          <w:p w14:paraId="46039E3C" w14:textId="5B739B2B" w:rsidR="00B51F77" w:rsidRDefault="00E113CF" w:rsidP="00B51F77">
            <w:pPr>
              <w:pStyle w:val="ListParagraph"/>
              <w:numPr>
                <w:ilvl w:val="0"/>
                <w:numId w:val="1"/>
              </w:numPr>
            </w:pPr>
            <w:r>
              <w:t>Well-run and supported Parishes show that they can reverse decline</w:t>
            </w:r>
            <w:r w:rsidR="000A6C37">
              <w:t xml:space="preserve"> and provide</w:t>
            </w:r>
            <w:r>
              <w:t xml:space="preserve"> a </w:t>
            </w:r>
            <w:r w:rsidR="00BF59CD">
              <w:t xml:space="preserve">sustainable </w:t>
            </w:r>
            <w:r>
              <w:t>path to renewal within the Church.</w:t>
            </w:r>
          </w:p>
          <w:p w14:paraId="56498983" w14:textId="0F05B248" w:rsidR="3E6DF818" w:rsidRDefault="3E6DF818" w:rsidP="3E6DF818"/>
        </w:tc>
      </w:tr>
      <w:tr w:rsidR="3E6DF818" w14:paraId="37E7243C" w14:textId="77777777" w:rsidTr="579317C5">
        <w:trPr>
          <w:trHeight w:val="300"/>
        </w:trPr>
        <w:tc>
          <w:tcPr>
            <w:tcW w:w="9360" w:type="dxa"/>
          </w:tcPr>
          <w:p w14:paraId="07CF702E" w14:textId="4835616E" w:rsidR="36903F76" w:rsidRDefault="4E407A1E" w:rsidP="3E6DF818">
            <w:pPr>
              <w:rPr>
                <w:rFonts w:ascii="DM Sans" w:eastAsia="DM Sans" w:hAnsi="DM Sans" w:cs="DM Sans"/>
              </w:rPr>
            </w:pPr>
            <w:r w:rsidRPr="579317C5">
              <w:rPr>
                <w:rFonts w:ascii="Segoe UI" w:eastAsia="Segoe UI" w:hAnsi="Segoe UI" w:cs="Segoe UI"/>
                <w:color w:val="616161"/>
                <w:sz w:val="21"/>
                <w:szCs w:val="21"/>
              </w:rPr>
              <w:t>What are your views on gender and human sexuality?</w:t>
            </w:r>
            <w:r w:rsidR="6CF8A8BB" w:rsidRPr="579317C5">
              <w:rPr>
                <w:rFonts w:ascii="Segoe UI" w:eastAsia="Segoe UI" w:hAnsi="Segoe UI" w:cs="Segoe UI"/>
                <w:color w:val="616161"/>
                <w:sz w:val="21"/>
                <w:szCs w:val="21"/>
              </w:rPr>
              <w:t xml:space="preserve"> </w:t>
            </w:r>
            <w:r w:rsidRPr="579317C5">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579317C5">
        <w:trPr>
          <w:trHeight w:val="300"/>
        </w:trPr>
        <w:tc>
          <w:tcPr>
            <w:tcW w:w="9360" w:type="dxa"/>
          </w:tcPr>
          <w:p w14:paraId="2978D86F" w14:textId="2DCB4EF0" w:rsidR="3E6DF818" w:rsidRDefault="00BB0AC9" w:rsidP="3E6DF818">
            <w:r>
              <w:t>This is undoubtedly a very difficult issue for the Church, as the Synod debates on the subject have demonstrated.</w:t>
            </w:r>
          </w:p>
          <w:p w14:paraId="4CD85F3C" w14:textId="77777777" w:rsidR="00BB0AC9" w:rsidRDefault="00BB0AC9" w:rsidP="3E6DF818"/>
          <w:p w14:paraId="78345E2A" w14:textId="593B64B8" w:rsidR="00BB0AC9" w:rsidRDefault="00BB0AC9" w:rsidP="3E6DF818">
            <w:r>
              <w:t xml:space="preserve">Personally, I have not reached a firm conclusion in my own mind on the </w:t>
            </w:r>
            <w:r w:rsidR="00D01388">
              <w:t xml:space="preserve">question of the Church’s position on same sex blessings and marriage. Instinctively, I believe in equality and that the Church should support loving and faithful relationships in whatever form they may take. Ours is a faith based on compassion towards our </w:t>
            </w:r>
            <w:proofErr w:type="spellStart"/>
            <w:r w:rsidR="00D01388">
              <w:t>neighbours</w:t>
            </w:r>
            <w:proofErr w:type="spellEnd"/>
            <w:r w:rsidR="00D01388">
              <w:t>.</w:t>
            </w:r>
          </w:p>
          <w:p w14:paraId="7DDAE52A" w14:textId="77777777" w:rsidR="00D01388" w:rsidRDefault="00D01388" w:rsidP="3E6DF818"/>
          <w:p w14:paraId="14D8708D" w14:textId="3115CA2B" w:rsidR="00D01388" w:rsidRDefault="00D01388" w:rsidP="3E6DF818">
            <w:r>
              <w:t>However, I recognize that there are very complicated arguments (which provoke strong reactions amongst members of the Church on each side of the debate) and I would wish to hear and consider those arguments at great</w:t>
            </w:r>
            <w:r w:rsidR="008775D8">
              <w:t>er</w:t>
            </w:r>
            <w:r>
              <w:t xml:space="preserve"> length, reflect and pray before reaching any firm conclusion.</w:t>
            </w:r>
          </w:p>
          <w:p w14:paraId="64B32423" w14:textId="501F8C0D" w:rsidR="3E6DF818" w:rsidRDefault="3E6DF818" w:rsidP="00BB0AC9"/>
        </w:tc>
      </w:tr>
      <w:tr w:rsidR="3E6DF818" w14:paraId="5B617BC5" w14:textId="77777777" w:rsidTr="579317C5">
        <w:trPr>
          <w:trHeight w:val="300"/>
        </w:trPr>
        <w:tc>
          <w:tcPr>
            <w:tcW w:w="9360" w:type="dxa"/>
          </w:tcPr>
          <w:p w14:paraId="5D945E6A" w14:textId="77D02592" w:rsidR="36903F76" w:rsidRDefault="4E407A1E" w:rsidP="3E6DF818">
            <w:pPr>
              <w:rPr>
                <w:rFonts w:ascii="DM Sans" w:eastAsia="DM Sans" w:hAnsi="DM Sans" w:cs="DM Sans"/>
              </w:rPr>
            </w:pPr>
            <w:r w:rsidRPr="579317C5">
              <w:rPr>
                <w:rFonts w:ascii="Segoe UI" w:eastAsia="Segoe UI" w:hAnsi="Segoe UI" w:cs="Segoe UI"/>
                <w:color w:val="616161"/>
                <w:sz w:val="21"/>
                <w:szCs w:val="21"/>
              </w:rPr>
              <w:lastRenderedPageBreak/>
              <w:t>What are you</w:t>
            </w:r>
            <w:r w:rsidR="42BDE011" w:rsidRPr="579317C5">
              <w:rPr>
                <w:rFonts w:ascii="Segoe UI" w:eastAsia="Segoe UI" w:hAnsi="Segoe UI" w:cs="Segoe UI"/>
                <w:color w:val="616161"/>
                <w:sz w:val="21"/>
                <w:szCs w:val="21"/>
              </w:rPr>
              <w:t>r</w:t>
            </w:r>
            <w:r w:rsidRPr="579317C5">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579317C5">
        <w:trPr>
          <w:trHeight w:val="300"/>
        </w:trPr>
        <w:tc>
          <w:tcPr>
            <w:tcW w:w="9360" w:type="dxa"/>
          </w:tcPr>
          <w:p w14:paraId="7DD9663F" w14:textId="23FB73E0" w:rsidR="009927D4" w:rsidRDefault="009927D4" w:rsidP="3E6DF818">
            <w:r>
              <w:t xml:space="preserve">Slavery is </w:t>
            </w:r>
            <w:r w:rsidR="007A190C">
              <w:t>undoubtedly</w:t>
            </w:r>
            <w:r>
              <w:t xml:space="preserve"> one of the greatest evils that people have inflicted on each other. We must learn lessons from it and seek to do our utmost to eradicate it where it continues to exist in the World.</w:t>
            </w:r>
          </w:p>
          <w:p w14:paraId="2DC64C17" w14:textId="77777777" w:rsidR="009927D4" w:rsidRDefault="009927D4" w:rsidP="3E6DF818"/>
          <w:p w14:paraId="725777DF" w14:textId="6DD8E33E" w:rsidR="3E6DF818" w:rsidRDefault="009927D4" w:rsidP="3E6DF818">
            <w:r>
              <w:t xml:space="preserve">However, </w:t>
            </w:r>
            <w:r w:rsidR="00F9532D">
              <w:t xml:space="preserve">I believe </w:t>
            </w:r>
            <w:r>
              <w:t>Project Spire</w:t>
            </w:r>
            <w:r w:rsidR="00F9532D">
              <w:t xml:space="preserve"> </w:t>
            </w:r>
            <w:r w:rsidR="007A190C">
              <w:t>represents</w:t>
            </w:r>
            <w:r w:rsidR="00F9532D">
              <w:t xml:space="preserve"> a misguided and </w:t>
            </w:r>
            <w:r w:rsidR="007A190C">
              <w:t xml:space="preserve">potentially </w:t>
            </w:r>
            <w:r w:rsidR="00F9532D">
              <w:t>extremely damaging decision for the Church, particularly when local churches face so many difficulties.</w:t>
            </w:r>
          </w:p>
          <w:p w14:paraId="20FC6F3F" w14:textId="77777777" w:rsidR="007A190C" w:rsidRDefault="007A190C" w:rsidP="3E6DF818"/>
          <w:p w14:paraId="552D4835" w14:textId="3A97B166" w:rsidR="007A190C" w:rsidRDefault="007A190C" w:rsidP="3E6DF818">
            <w:r>
              <w:t>Evidence shows that it runs the risk of alienating a significant proportion of the churchgoing public. It is reported that 81% expect the Church to support local parishes rather than using funds for reparations and perhaps more worryingly, some 61% would switch their giving to alternative charities if the project goes ahead.</w:t>
            </w:r>
          </w:p>
          <w:p w14:paraId="4D4DE980" w14:textId="77777777" w:rsidR="007A190C" w:rsidRDefault="007A190C" w:rsidP="3E6DF818"/>
          <w:p w14:paraId="4895EC51" w14:textId="0D885DF4" w:rsidR="007A190C" w:rsidRDefault="007A190C" w:rsidP="3E6DF818">
            <w:r>
              <w:t>This is borne out by what I hear locally from the congregation. Attempts to encourage greater giving are met with resistance because of concerns about how the Church is spending its money on Project Spire. Explanations about the difference sources of funds fall on deaf ears.</w:t>
            </w:r>
          </w:p>
          <w:p w14:paraId="4E6C0490" w14:textId="77777777" w:rsidR="00F9532D" w:rsidRDefault="00F9532D" w:rsidP="3E6DF818"/>
          <w:p w14:paraId="7B1C9154" w14:textId="7F766688" w:rsidR="007A190C" w:rsidRDefault="007A190C" w:rsidP="3E6DF818">
            <w:r>
              <w:t>Given the difficulties that the Church of England faces, we need to focus on finding solutions to those, rather than on a misguided project with a questionable historical justification, and which will do little to help those enduring slavery today.</w:t>
            </w:r>
          </w:p>
          <w:p w14:paraId="2C15E998" w14:textId="048E726D" w:rsidR="3E6DF818" w:rsidRDefault="3E6DF818" w:rsidP="009927D4"/>
        </w:tc>
      </w:tr>
      <w:tr w:rsidR="3E6DF818" w14:paraId="43C96A44" w14:textId="77777777" w:rsidTr="579317C5">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t>Many of the debates in Synod have good arguments on both sides. How would you decide which way to vote?</w:t>
            </w:r>
          </w:p>
        </w:tc>
      </w:tr>
      <w:tr w:rsidR="3E6DF818" w14:paraId="49FD0ABD" w14:textId="77777777" w:rsidTr="579317C5">
        <w:trPr>
          <w:trHeight w:val="300"/>
        </w:trPr>
        <w:tc>
          <w:tcPr>
            <w:tcW w:w="9360" w:type="dxa"/>
          </w:tcPr>
          <w:p w14:paraId="58F56D0F" w14:textId="77777777" w:rsidR="00240EEE" w:rsidRDefault="00905BD0" w:rsidP="3E6DF818">
            <w:r>
              <w:t xml:space="preserve">Through my experience as a </w:t>
            </w:r>
            <w:proofErr w:type="gramStart"/>
            <w:r>
              <w:t>barrister</w:t>
            </w:r>
            <w:proofErr w:type="gramEnd"/>
            <w:r>
              <w:t xml:space="preserve"> I am well-used to evaluating evidence and argument </w:t>
            </w:r>
            <w:proofErr w:type="gramStart"/>
            <w:r>
              <w:t>in order to</w:t>
            </w:r>
            <w:proofErr w:type="gramEnd"/>
            <w:r>
              <w:t xml:space="preserve"> reach a considered view</w:t>
            </w:r>
            <w:r w:rsidR="00240EEE">
              <w:t xml:space="preserve">. </w:t>
            </w:r>
          </w:p>
          <w:p w14:paraId="096FFE54" w14:textId="77777777" w:rsidR="00240EEE" w:rsidRDefault="00240EEE" w:rsidP="3E6DF818"/>
          <w:p w14:paraId="25DD98F9" w14:textId="1B3247C3" w:rsidR="3E6DF818" w:rsidRDefault="00240EEE" w:rsidP="3E6DF818">
            <w:r>
              <w:t xml:space="preserve">Even where one starts out with a </w:t>
            </w:r>
            <w:proofErr w:type="gramStart"/>
            <w:r>
              <w:t>fairly clear</w:t>
            </w:r>
            <w:proofErr w:type="gramEnd"/>
            <w:r>
              <w:t xml:space="preserve"> and strong view on an issue, it is important to ‘stress-test’ that view by looking at the contrary arguments. That process will sometimes fortify the original </w:t>
            </w:r>
            <w:proofErr w:type="gramStart"/>
            <w:r>
              <w:t>view, but</w:t>
            </w:r>
            <w:proofErr w:type="gramEnd"/>
            <w:r>
              <w:t xml:space="preserve"> will often lead to modifications or more significant changes. It is vital to recognize that no-one has a monopoly of good ideas and to keep an open mind accordingly.</w:t>
            </w:r>
          </w:p>
          <w:p w14:paraId="240412D1" w14:textId="77777777" w:rsidR="00240EEE" w:rsidRDefault="00240EEE" w:rsidP="3E6DF818"/>
          <w:p w14:paraId="3ABE63CC" w14:textId="6B095013" w:rsidR="00240EEE" w:rsidRDefault="00240EEE" w:rsidP="3E6DF818">
            <w:r>
              <w:t xml:space="preserve">An added dimension in the context of Synod is the importance of prayer and reflection. In making decisions for the good of the Church and its congregation, the Holy Spirit will undoubtedly play a vital </w:t>
            </w:r>
            <w:proofErr w:type="gramStart"/>
            <w:r>
              <w:t>part</w:t>
            </w:r>
            <w:proofErr w:type="gramEnd"/>
            <w:r>
              <w:t xml:space="preserve"> and I will seek to discern God’s will in making my decisions.</w:t>
            </w:r>
          </w:p>
          <w:p w14:paraId="65261938" w14:textId="77777777" w:rsidR="00240EEE" w:rsidRDefault="00240EEE" w:rsidP="00240EEE"/>
          <w:p w14:paraId="6AF57212" w14:textId="4CCDF331" w:rsidR="00240EEE" w:rsidRDefault="00240EEE" w:rsidP="3E6DF818">
            <w:r>
              <w:t>Having done that, I will be forceful advocate for what I consider to be right.</w:t>
            </w:r>
          </w:p>
          <w:p w14:paraId="47FDA3CD" w14:textId="40C495C7" w:rsidR="3E6DF818" w:rsidRDefault="3E6DF818" w:rsidP="3E6DF818"/>
        </w:tc>
      </w:tr>
      <w:tr w:rsidR="3E6DF818" w14:paraId="43716485" w14:textId="77777777" w:rsidTr="579317C5">
        <w:trPr>
          <w:trHeight w:val="300"/>
        </w:trPr>
        <w:tc>
          <w:tcPr>
            <w:tcW w:w="9360" w:type="dxa"/>
          </w:tcPr>
          <w:p w14:paraId="2A42B667" w14:textId="5D32BD1E" w:rsidR="36903F76" w:rsidRDefault="31F0AB53" w:rsidP="3E6DF818">
            <w:pPr>
              <w:rPr>
                <w:rFonts w:ascii="DM Sans" w:eastAsia="DM Sans" w:hAnsi="DM Sans" w:cs="DM Sans"/>
              </w:rPr>
            </w:pPr>
            <w:r w:rsidRPr="579317C5">
              <w:rPr>
                <w:rFonts w:ascii="Segoe UI" w:eastAsia="Segoe UI" w:hAnsi="Segoe UI" w:cs="Segoe UI"/>
                <w:color w:val="616161"/>
                <w:sz w:val="21"/>
                <w:szCs w:val="21"/>
              </w:rPr>
              <w:t xml:space="preserve">Do you see the current climate crisis as a key priority for the Church of England and why? </w:t>
            </w:r>
            <w:r w:rsidR="4E407A1E" w:rsidRPr="579317C5">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579317C5">
        <w:trPr>
          <w:trHeight w:val="300"/>
        </w:trPr>
        <w:tc>
          <w:tcPr>
            <w:tcW w:w="9360" w:type="dxa"/>
          </w:tcPr>
          <w:p w14:paraId="414964F1" w14:textId="77777777" w:rsidR="00805C99" w:rsidRDefault="00963E08" w:rsidP="00805C99">
            <w:r>
              <w:t xml:space="preserve">The current climate crisis is an important issue for everyone – not just the Church, and we all </w:t>
            </w:r>
            <w:proofErr w:type="gramStart"/>
            <w:r>
              <w:t>have to</w:t>
            </w:r>
            <w:proofErr w:type="gramEnd"/>
            <w:r>
              <w:t xml:space="preserve"> play our part</w:t>
            </w:r>
            <w:r w:rsidR="00805C99">
              <w:t xml:space="preserve"> in what </w:t>
            </w:r>
            <w:proofErr w:type="gramStart"/>
            <w:r w:rsidR="00805C99">
              <w:t>has to</w:t>
            </w:r>
            <w:proofErr w:type="gramEnd"/>
            <w:r w:rsidR="00805C99">
              <w:t xml:space="preserve"> be a collective effort.</w:t>
            </w:r>
          </w:p>
          <w:p w14:paraId="4C0923C3" w14:textId="77777777" w:rsidR="00805C99" w:rsidRDefault="00805C99" w:rsidP="00805C99"/>
          <w:p w14:paraId="48850C0A" w14:textId="77777777" w:rsidR="00805C99" w:rsidRDefault="00805C99" w:rsidP="00805C99">
            <w:r>
              <w:lastRenderedPageBreak/>
              <w:t>However, the Church has a crucial role in leadership and through parish churches setting an example and providing a focal point for positive action.</w:t>
            </w:r>
          </w:p>
          <w:p w14:paraId="30DA7DBD" w14:textId="77777777" w:rsidR="00805C99" w:rsidRDefault="00805C99" w:rsidP="00805C99"/>
          <w:p w14:paraId="0272534E" w14:textId="5C5B4316" w:rsidR="00805C99" w:rsidRDefault="00805C99" w:rsidP="00805C99">
            <w:r>
              <w:t xml:space="preserve">Our church has started a project to reduce its carbon footprint. This will involve installing solar panels and changing the way we heat the church. </w:t>
            </w:r>
            <w:r w:rsidR="00905BD0">
              <w:t>We have also sought to encourage bee-friendly planting in our churchyard. These are examples of the relatively modest steps individual churches can take, but which when taken collectively across the country can be significant both in terms of reduction of fossil fuel use and perhaps more importantly, leadership.</w:t>
            </w:r>
          </w:p>
          <w:p w14:paraId="4F573B2C" w14:textId="77777777" w:rsidR="00805C99" w:rsidRDefault="00805C99" w:rsidP="00805C99"/>
          <w:p w14:paraId="08C1A3B2" w14:textId="77777777" w:rsidR="00805C99" w:rsidRDefault="00805C99" w:rsidP="00805C99">
            <w:r>
              <w:t>The main obstacle to taking more steps in this direction is finance. Making a Grade 1 listed building energy efficient is extremely difficult and therefore costly.</w:t>
            </w:r>
          </w:p>
          <w:p w14:paraId="45337867" w14:textId="77777777" w:rsidR="00905BD0" w:rsidRDefault="00905BD0" w:rsidP="00805C99"/>
          <w:p w14:paraId="298FA4CF" w14:textId="1F2E530B" w:rsidR="00905BD0" w:rsidRDefault="00905BD0" w:rsidP="00805C99">
            <w:r>
              <w:t xml:space="preserve">Green initiatives for churches are another example of a positive initiative that would represent a far better use of funds than the divisive and misguided Project Spire. </w:t>
            </w:r>
          </w:p>
        </w:tc>
      </w:tr>
      <w:tr w:rsidR="3E6DF818" w14:paraId="3C7FB3F6" w14:textId="77777777" w:rsidTr="579317C5">
        <w:trPr>
          <w:trHeight w:val="300"/>
        </w:trPr>
        <w:tc>
          <w:tcPr>
            <w:tcW w:w="9360" w:type="dxa"/>
          </w:tcPr>
          <w:p w14:paraId="1FF631D9" w14:textId="139BB50F" w:rsidR="36903F76" w:rsidRDefault="38923F70" w:rsidP="579317C5">
            <w:pPr>
              <w:rPr>
                <w:rFonts w:ascii="Segoe UI" w:eastAsia="Segoe UI" w:hAnsi="Segoe UI" w:cs="Segoe UI"/>
                <w:sz w:val="21"/>
                <w:szCs w:val="21"/>
              </w:rPr>
            </w:pPr>
            <w:r w:rsidRPr="579317C5">
              <w:rPr>
                <w:rFonts w:ascii="Segoe UI" w:eastAsia="Segoe UI" w:hAnsi="Segoe UI" w:cs="Segoe UI"/>
                <w:color w:val="616161"/>
                <w:sz w:val="21"/>
                <w:szCs w:val="21"/>
              </w:rPr>
              <w:lastRenderedPageBreak/>
              <w:t>What is your perspective on ‘Save the Parish’? Is it a viable manifesto when so many rural parishes have dwindling congregations?</w:t>
            </w:r>
          </w:p>
        </w:tc>
      </w:tr>
      <w:tr w:rsidR="3E6DF818" w14:paraId="17074356" w14:textId="77777777" w:rsidTr="579317C5">
        <w:trPr>
          <w:trHeight w:val="300"/>
        </w:trPr>
        <w:tc>
          <w:tcPr>
            <w:tcW w:w="9360" w:type="dxa"/>
          </w:tcPr>
          <w:p w14:paraId="6823EA57" w14:textId="21AD30E3" w:rsidR="3E6DF818" w:rsidRPr="00AB1189" w:rsidRDefault="00BD23F5" w:rsidP="3E6DF818">
            <w:pPr>
              <w:rPr>
                <w:rFonts w:ascii="Segoe UI" w:eastAsia="Segoe UI" w:hAnsi="Segoe UI" w:cs="Segoe UI"/>
                <w:color w:val="000000" w:themeColor="text1"/>
                <w:sz w:val="21"/>
                <w:szCs w:val="21"/>
              </w:rPr>
            </w:pPr>
            <w:r w:rsidRPr="00AB1189">
              <w:rPr>
                <w:rFonts w:ascii="Segoe UI" w:eastAsia="Segoe UI" w:hAnsi="Segoe UI" w:cs="Segoe UI"/>
                <w:color w:val="000000" w:themeColor="text1"/>
                <w:sz w:val="21"/>
                <w:szCs w:val="21"/>
              </w:rPr>
              <w:t>T</w:t>
            </w:r>
            <w:r w:rsidR="00B51F77" w:rsidRPr="00AB1189">
              <w:rPr>
                <w:rFonts w:ascii="Segoe UI" w:eastAsia="Segoe UI" w:hAnsi="Segoe UI" w:cs="Segoe UI"/>
                <w:color w:val="000000" w:themeColor="text1"/>
                <w:sz w:val="21"/>
                <w:szCs w:val="21"/>
              </w:rPr>
              <w:t xml:space="preserve">he Save the Parish manifesto </w:t>
            </w:r>
            <w:r w:rsidRPr="00AB1189">
              <w:rPr>
                <w:rFonts w:ascii="Segoe UI" w:eastAsia="Segoe UI" w:hAnsi="Segoe UI" w:cs="Segoe UI"/>
                <w:color w:val="000000" w:themeColor="text1"/>
                <w:sz w:val="21"/>
                <w:szCs w:val="21"/>
              </w:rPr>
              <w:t>r</w:t>
            </w:r>
            <w:r w:rsidR="00B51F77" w:rsidRPr="00AB1189">
              <w:rPr>
                <w:rFonts w:ascii="Segoe UI" w:eastAsia="Segoe UI" w:hAnsi="Segoe UI" w:cs="Segoe UI"/>
                <w:color w:val="000000" w:themeColor="text1"/>
                <w:sz w:val="21"/>
                <w:szCs w:val="21"/>
              </w:rPr>
              <w:t>epresents the best way to secure the future of the Church of England.</w:t>
            </w:r>
            <w:r w:rsidR="00B51F77" w:rsidRPr="00AB1189">
              <w:rPr>
                <w:rFonts w:ascii="Segoe UI" w:eastAsia="Segoe UI" w:hAnsi="Segoe UI" w:cs="Segoe UI"/>
                <w:color w:val="000000" w:themeColor="text1"/>
                <w:sz w:val="21"/>
                <w:szCs w:val="21"/>
              </w:rPr>
              <w:br/>
            </w:r>
            <w:r w:rsidR="00B51F77" w:rsidRPr="00AB1189">
              <w:rPr>
                <w:rFonts w:ascii="Segoe UI" w:eastAsia="Segoe UI" w:hAnsi="Segoe UI" w:cs="Segoe UI"/>
                <w:color w:val="000000" w:themeColor="text1"/>
                <w:sz w:val="21"/>
                <w:szCs w:val="21"/>
              </w:rPr>
              <w:br/>
              <w:t>Local parishes are the essential lifeblood of the Church</w:t>
            </w:r>
            <w:r w:rsidRPr="00AB1189">
              <w:rPr>
                <w:rFonts w:ascii="Segoe UI" w:eastAsia="Segoe UI" w:hAnsi="Segoe UI" w:cs="Segoe UI"/>
                <w:color w:val="000000" w:themeColor="text1"/>
                <w:sz w:val="21"/>
                <w:szCs w:val="21"/>
              </w:rPr>
              <w:t>. F</w:t>
            </w:r>
            <w:r w:rsidR="00B51F77" w:rsidRPr="00AB1189">
              <w:rPr>
                <w:rFonts w:ascii="Segoe UI" w:eastAsia="Segoe UI" w:hAnsi="Segoe UI" w:cs="Segoe UI"/>
                <w:color w:val="000000" w:themeColor="text1"/>
                <w:sz w:val="21"/>
                <w:szCs w:val="21"/>
              </w:rPr>
              <w:t xml:space="preserve">or too long, the Church has failed to give them adequate support. Unless things change significantly, many </w:t>
            </w:r>
            <w:r w:rsidR="000A6C37" w:rsidRPr="00AB1189">
              <w:rPr>
                <w:rFonts w:ascii="Segoe UI" w:eastAsia="Segoe UI" w:hAnsi="Segoe UI" w:cs="Segoe UI"/>
                <w:color w:val="000000" w:themeColor="text1"/>
                <w:sz w:val="21"/>
                <w:szCs w:val="21"/>
              </w:rPr>
              <w:t>are</w:t>
            </w:r>
            <w:r w:rsidR="00B51F77" w:rsidRPr="00AB1189">
              <w:rPr>
                <w:rFonts w:ascii="Segoe UI" w:eastAsia="Segoe UI" w:hAnsi="Segoe UI" w:cs="Segoe UI"/>
                <w:color w:val="000000" w:themeColor="text1"/>
                <w:sz w:val="21"/>
                <w:szCs w:val="21"/>
              </w:rPr>
              <w:t xml:space="preserve"> at real risk.</w:t>
            </w:r>
          </w:p>
          <w:p w14:paraId="07ABDE23" w14:textId="77777777" w:rsidR="00B51F77" w:rsidRPr="00AB1189" w:rsidRDefault="00B51F77" w:rsidP="3E6DF818">
            <w:pPr>
              <w:rPr>
                <w:rFonts w:ascii="Segoe UI" w:eastAsia="Segoe UI" w:hAnsi="Segoe UI" w:cs="Segoe UI"/>
                <w:color w:val="000000" w:themeColor="text1"/>
                <w:sz w:val="21"/>
                <w:szCs w:val="21"/>
              </w:rPr>
            </w:pPr>
          </w:p>
          <w:p w14:paraId="2B4A4221" w14:textId="38C769AF" w:rsidR="00BD23F5" w:rsidRPr="00AB1189" w:rsidRDefault="00B51F77" w:rsidP="3E6DF818">
            <w:pPr>
              <w:rPr>
                <w:rFonts w:ascii="Segoe UI" w:eastAsia="Segoe UI" w:hAnsi="Segoe UI" w:cs="Segoe UI"/>
                <w:color w:val="000000" w:themeColor="text1"/>
                <w:sz w:val="21"/>
                <w:szCs w:val="21"/>
              </w:rPr>
            </w:pPr>
            <w:r w:rsidRPr="00AB1189">
              <w:rPr>
                <w:rFonts w:ascii="Segoe UI" w:eastAsia="Segoe UI" w:hAnsi="Segoe UI" w:cs="Segoe UI"/>
                <w:color w:val="000000" w:themeColor="text1"/>
                <w:sz w:val="21"/>
                <w:szCs w:val="21"/>
              </w:rPr>
              <w:t xml:space="preserve">The premise of the question seems to me to be wrong: dwindling congregations are not a reason for questioning whether the Save the Parish manifesto is viable: </w:t>
            </w:r>
            <w:r w:rsidR="00905BD0" w:rsidRPr="00AB1189">
              <w:rPr>
                <w:rFonts w:ascii="Segoe UI" w:eastAsia="Segoe UI" w:hAnsi="Segoe UI" w:cs="Segoe UI"/>
                <w:color w:val="000000" w:themeColor="text1"/>
                <w:sz w:val="21"/>
                <w:szCs w:val="21"/>
              </w:rPr>
              <w:t>they</w:t>
            </w:r>
            <w:r w:rsidRPr="00AB1189">
              <w:rPr>
                <w:rFonts w:ascii="Segoe UI" w:eastAsia="Segoe UI" w:hAnsi="Segoe UI" w:cs="Segoe UI"/>
                <w:color w:val="000000" w:themeColor="text1"/>
                <w:sz w:val="21"/>
                <w:szCs w:val="21"/>
              </w:rPr>
              <w:t xml:space="preserve"> </w:t>
            </w:r>
            <w:proofErr w:type="spellStart"/>
            <w:r w:rsidR="00905BD0" w:rsidRPr="00AB1189">
              <w:rPr>
                <w:rFonts w:ascii="Segoe UI" w:eastAsia="Segoe UI" w:hAnsi="Segoe UI" w:cs="Segoe UI"/>
                <w:color w:val="000000" w:themeColor="text1"/>
                <w:sz w:val="21"/>
                <w:szCs w:val="21"/>
              </w:rPr>
              <w:t>demopnstrate</w:t>
            </w:r>
            <w:proofErr w:type="spellEnd"/>
            <w:r w:rsidRPr="00AB1189">
              <w:rPr>
                <w:rFonts w:ascii="Segoe UI" w:eastAsia="Segoe UI" w:hAnsi="Segoe UI" w:cs="Segoe UI"/>
                <w:color w:val="000000" w:themeColor="text1"/>
                <w:sz w:val="21"/>
                <w:szCs w:val="21"/>
              </w:rPr>
              <w:t xml:space="preserve"> the need to support parishes as a means of restoring and reinvigorating the Church. Parishes are on the ‘front line’ – they are the means of interacting with </w:t>
            </w:r>
            <w:r w:rsidR="00BD23F5" w:rsidRPr="00AB1189">
              <w:rPr>
                <w:rFonts w:ascii="Segoe UI" w:eastAsia="Segoe UI" w:hAnsi="Segoe UI" w:cs="Segoe UI"/>
                <w:color w:val="000000" w:themeColor="text1"/>
                <w:sz w:val="21"/>
                <w:szCs w:val="21"/>
              </w:rPr>
              <w:t>the wider community, spreading God’s word through worship and outreach. The visible presence of</w:t>
            </w:r>
            <w:r w:rsidR="000A6C37" w:rsidRPr="00AB1189">
              <w:rPr>
                <w:rFonts w:ascii="Segoe UI" w:eastAsia="Segoe UI" w:hAnsi="Segoe UI" w:cs="Segoe UI"/>
                <w:color w:val="000000" w:themeColor="text1"/>
                <w:sz w:val="21"/>
                <w:szCs w:val="21"/>
              </w:rPr>
              <w:t xml:space="preserve"> a </w:t>
            </w:r>
            <w:r w:rsidR="00BD23F5" w:rsidRPr="00AB1189">
              <w:rPr>
                <w:rFonts w:ascii="Segoe UI" w:eastAsia="Segoe UI" w:hAnsi="Segoe UI" w:cs="Segoe UI"/>
                <w:color w:val="000000" w:themeColor="text1"/>
                <w:sz w:val="21"/>
                <w:szCs w:val="21"/>
              </w:rPr>
              <w:t xml:space="preserve">healthy parish church led by a well-supported and happy vicar is the key to reversing decline and building the spiritual and financial strength of the Church. </w:t>
            </w:r>
          </w:p>
          <w:p w14:paraId="208B61AF" w14:textId="77777777" w:rsidR="00BD23F5" w:rsidRPr="00AB1189" w:rsidRDefault="00BD23F5" w:rsidP="3E6DF818">
            <w:pPr>
              <w:rPr>
                <w:rFonts w:ascii="Segoe UI" w:eastAsia="Segoe UI" w:hAnsi="Segoe UI" w:cs="Segoe UI"/>
                <w:color w:val="000000" w:themeColor="text1"/>
                <w:sz w:val="21"/>
                <w:szCs w:val="21"/>
              </w:rPr>
            </w:pPr>
          </w:p>
          <w:p w14:paraId="270B8E13" w14:textId="504FD172" w:rsidR="00B51F77" w:rsidRPr="00AB1189" w:rsidRDefault="00BD23F5" w:rsidP="3E6DF818">
            <w:pPr>
              <w:rPr>
                <w:rFonts w:ascii="Segoe UI" w:eastAsia="Segoe UI" w:hAnsi="Segoe UI" w:cs="Segoe UI"/>
                <w:color w:val="000000" w:themeColor="text1"/>
                <w:sz w:val="21"/>
                <w:szCs w:val="21"/>
              </w:rPr>
            </w:pPr>
            <w:r w:rsidRPr="00AB1189">
              <w:rPr>
                <w:rFonts w:ascii="Segoe UI" w:eastAsia="Segoe UI" w:hAnsi="Segoe UI" w:cs="Segoe UI"/>
                <w:color w:val="000000" w:themeColor="text1"/>
                <w:sz w:val="21"/>
                <w:szCs w:val="21"/>
              </w:rPr>
              <w:t>This is not theoretical: in Mere, we had a Parish with a troubled recent history in financial difficulty. The appointment of the right Vicar with strong support mechanisms means that we have a much more visible Christian presence, leading to a growing congregation, improved finances and a greater ability to carry out our mission.</w:t>
            </w:r>
          </w:p>
          <w:p w14:paraId="0BD46584" w14:textId="01278EC2" w:rsidR="3E6DF818" w:rsidRDefault="3E6DF818" w:rsidP="3E6DF818">
            <w:pPr>
              <w:rPr>
                <w:rFonts w:ascii="Segoe UI" w:eastAsia="Segoe UI" w:hAnsi="Segoe UI" w:cs="Segoe UI"/>
                <w:color w:val="616161"/>
                <w:sz w:val="21"/>
                <w:szCs w:val="21"/>
              </w:rPr>
            </w:pPr>
          </w:p>
        </w:tc>
      </w:tr>
    </w:tbl>
    <w:p w14:paraId="3F6F98F9" w14:textId="4E2213C3" w:rsidR="3E6DF818" w:rsidRDefault="3E6DF818"/>
    <w:sectPr w:rsidR="3E6DF818" w:rsidSect="0074668C">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M Sans">
    <w:panose1 w:val="00000000000000000000"/>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BC0392"/>
    <w:multiLevelType w:val="hybridMultilevel"/>
    <w:tmpl w:val="8670F1F2"/>
    <w:lvl w:ilvl="0" w:tplc="7C1823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26673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A49FF"/>
    <w:rsid w:val="000A6C37"/>
    <w:rsid w:val="000D1D16"/>
    <w:rsid w:val="000D40D0"/>
    <w:rsid w:val="00240EEE"/>
    <w:rsid w:val="00471788"/>
    <w:rsid w:val="0074668C"/>
    <w:rsid w:val="007A190C"/>
    <w:rsid w:val="00805C99"/>
    <w:rsid w:val="008775D8"/>
    <w:rsid w:val="00905BD0"/>
    <w:rsid w:val="00963E08"/>
    <w:rsid w:val="009927D4"/>
    <w:rsid w:val="00AB1189"/>
    <w:rsid w:val="00AF2224"/>
    <w:rsid w:val="00B15CDB"/>
    <w:rsid w:val="00B51F77"/>
    <w:rsid w:val="00BB0AC9"/>
    <w:rsid w:val="00BC0BBF"/>
    <w:rsid w:val="00BD23F5"/>
    <w:rsid w:val="00BF59CD"/>
    <w:rsid w:val="00C37491"/>
    <w:rsid w:val="00C63447"/>
    <w:rsid w:val="00D01388"/>
    <w:rsid w:val="00E113CF"/>
    <w:rsid w:val="00F9532D"/>
    <w:rsid w:val="09362571"/>
    <w:rsid w:val="11DC5B26"/>
    <w:rsid w:val="12CB77C9"/>
    <w:rsid w:val="1C3C871B"/>
    <w:rsid w:val="220ECF9B"/>
    <w:rsid w:val="24CD80D2"/>
    <w:rsid w:val="2648BFCF"/>
    <w:rsid w:val="2B031E63"/>
    <w:rsid w:val="3104A7B4"/>
    <w:rsid w:val="31F0AB53"/>
    <w:rsid w:val="36903F76"/>
    <w:rsid w:val="38923F70"/>
    <w:rsid w:val="3E6DF818"/>
    <w:rsid w:val="42BDE011"/>
    <w:rsid w:val="4E407A1E"/>
    <w:rsid w:val="518E48FB"/>
    <w:rsid w:val="55196E56"/>
    <w:rsid w:val="579317C5"/>
    <w:rsid w:val="5BBA59A1"/>
    <w:rsid w:val="667C9F2B"/>
    <w:rsid w:val="6CF8A8BB"/>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51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4.xml><?xml version="1.0" encoding="utf-8"?>
<?mso-contentType ?>
<SharedContentType xmlns="Microsoft.SharePoint.Taxonomy.ContentTypeSync" SourceId="77ead7a6-84b1-4173-ae92-3aadd00dabd6" ContentTypeId="0x0101005638FF3708980C46BDFB3E57E1F0B19801" PreviousValue="false"/>
</file>

<file path=customXml/itemProps1.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AAABD-56EA-4FC8-A953-2651C84538BB}">
  <ds:schemaRefs>
    <ds:schemaRef ds:uri="http://schemas.microsoft.com/sharepoint/v3/contenttype/forms"/>
  </ds:schemaRefs>
</ds:datastoreItem>
</file>

<file path=customXml/itemProps3.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customXml/itemProps4.xml><?xml version="1.0" encoding="utf-8"?>
<ds:datastoreItem xmlns:ds="http://schemas.openxmlformats.org/officeDocument/2006/customXml" ds:itemID="{9CA43D59-9D2A-40D4-8794-024A44A1999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1182</Words>
  <Characters>5938</Characters>
  <Application>Microsoft Office Word</Application>
  <DocSecurity>0</DocSecurity>
  <Lines>126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Richard Wilson KC</cp:lastModifiedBy>
  <cp:revision>2</cp:revision>
  <dcterms:created xsi:type="dcterms:W3CDTF">2026-09-18T10:14:00Z</dcterms:created>
  <dcterms:modified xsi:type="dcterms:W3CDTF">2026-09-18T10:14:00Z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